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33C8D" w14:textId="3B55B299" w:rsidR="00F30171" w:rsidRDefault="00432598">
      <w:r>
        <w:t>1.1-1.6</w:t>
      </w:r>
      <w:r w:rsidRPr="00432598">
        <w:rPr>
          <w:noProof/>
        </w:rPr>
        <w:drawing>
          <wp:inline distT="0" distB="0" distL="0" distR="0" wp14:anchorId="0ED9549D" wp14:editId="5E6DA88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61B17B76" w14:textId="1785EDA6" w:rsidR="00432598" w:rsidRDefault="00432598">
      <w:r>
        <w:t>1.7</w:t>
      </w:r>
      <w:r w:rsidR="00E80578">
        <w:t xml:space="preserve"> </w:t>
      </w:r>
      <w:r w:rsidR="00E80578" w:rsidRPr="00E80578">
        <w:rPr>
          <w:noProof/>
        </w:rPr>
        <w:drawing>
          <wp:inline distT="0" distB="0" distL="0" distR="0" wp14:anchorId="56DBD470" wp14:editId="4566E5AD">
            <wp:extent cx="5943600" cy="396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69385"/>
                    </a:xfrm>
                    <a:prstGeom prst="rect">
                      <a:avLst/>
                    </a:prstGeom>
                  </pic:spPr>
                </pic:pic>
              </a:graphicData>
            </a:graphic>
          </wp:inline>
        </w:drawing>
      </w:r>
    </w:p>
    <w:p w14:paraId="07FABDF1" w14:textId="091BBDE9" w:rsidR="00E80578" w:rsidRDefault="00E80578">
      <w:r w:rsidRPr="00E80578">
        <w:rPr>
          <w:noProof/>
        </w:rPr>
        <w:lastRenderedPageBreak/>
        <w:drawing>
          <wp:inline distT="0" distB="0" distL="0" distR="0" wp14:anchorId="08515B34" wp14:editId="6A0E4EE5">
            <wp:extent cx="5943600" cy="4006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06850"/>
                    </a:xfrm>
                    <a:prstGeom prst="rect">
                      <a:avLst/>
                    </a:prstGeom>
                  </pic:spPr>
                </pic:pic>
              </a:graphicData>
            </a:graphic>
          </wp:inline>
        </w:drawing>
      </w:r>
    </w:p>
    <w:p w14:paraId="35AE0D29" w14:textId="1063042B" w:rsidR="00E80578" w:rsidRDefault="00E80578">
      <w:pPr>
        <w:rPr>
          <w:noProof/>
        </w:rPr>
      </w:pPr>
      <w:r>
        <w:t>2.</w:t>
      </w:r>
      <w:r w:rsidRPr="00E80578">
        <w:rPr>
          <w:noProof/>
        </w:rPr>
        <w:t xml:space="preserve"> </w:t>
      </w:r>
      <w:r w:rsidRPr="00E80578">
        <w:rPr>
          <w:noProof/>
        </w:rPr>
        <w:drawing>
          <wp:inline distT="0" distB="0" distL="0" distR="0" wp14:anchorId="68400E2F" wp14:editId="0EE69ED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1A3AE9A" w14:textId="75471B38" w:rsidR="00E80578" w:rsidRDefault="00E80578">
      <w:r w:rsidRPr="00E80578">
        <w:rPr>
          <w:noProof/>
        </w:rPr>
        <w:lastRenderedPageBreak/>
        <w:drawing>
          <wp:inline distT="0" distB="0" distL="0" distR="0" wp14:anchorId="30AEBC58" wp14:editId="2CDCFA9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3EC259C" w14:textId="12C811C5" w:rsidR="004F3A3A" w:rsidRDefault="004F3A3A">
      <w:r>
        <w:t xml:space="preserve">3. </w:t>
      </w:r>
      <w:r w:rsidRPr="004F3A3A">
        <w:rPr>
          <w:noProof/>
        </w:rPr>
        <w:drawing>
          <wp:inline distT="0" distB="0" distL="0" distR="0" wp14:anchorId="30664097" wp14:editId="1B9DE0D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05E6EBC" w14:textId="7D61D61C" w:rsidR="004F3A3A" w:rsidRDefault="004F3A3A">
      <w:r w:rsidRPr="004F3A3A">
        <w:rPr>
          <w:noProof/>
        </w:rPr>
        <w:lastRenderedPageBreak/>
        <w:drawing>
          <wp:inline distT="0" distB="0" distL="0" distR="0" wp14:anchorId="33F7445E" wp14:editId="2105FA5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D5FEFB4" w14:textId="1168F7E5" w:rsidR="004F3A3A" w:rsidRDefault="004F3A3A">
      <w:r w:rsidRPr="004F3A3A">
        <w:rPr>
          <w:noProof/>
        </w:rPr>
        <w:drawing>
          <wp:inline distT="0" distB="0" distL="0" distR="0" wp14:anchorId="096D51D2" wp14:editId="46324409">
            <wp:extent cx="5943600" cy="3315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5335"/>
                    </a:xfrm>
                    <a:prstGeom prst="rect">
                      <a:avLst/>
                    </a:prstGeom>
                  </pic:spPr>
                </pic:pic>
              </a:graphicData>
            </a:graphic>
          </wp:inline>
        </w:drawing>
      </w:r>
    </w:p>
    <w:p w14:paraId="2ED07E5A" w14:textId="55DD34EF" w:rsidR="00B921CE" w:rsidRDefault="004F3A3A">
      <w:r w:rsidRPr="004F3A3A">
        <w:rPr>
          <w:noProof/>
        </w:rPr>
        <w:lastRenderedPageBreak/>
        <w:drawing>
          <wp:inline distT="0" distB="0" distL="0" distR="0" wp14:anchorId="7D7F9607" wp14:editId="3DC6830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B525AEA" w14:textId="2ADAC575" w:rsidR="00B921CE" w:rsidRDefault="00B921CE">
      <w:r w:rsidRPr="00B921CE">
        <w:rPr>
          <w:noProof/>
        </w:rPr>
        <w:drawing>
          <wp:inline distT="0" distB="0" distL="0" distR="0" wp14:anchorId="1D0C1739" wp14:editId="7C6431E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92D18C4" w14:textId="436A5CD9" w:rsidR="00B921CE" w:rsidRDefault="00B921CE" w:rsidP="00460744">
      <w:pPr>
        <w:jc w:val="both"/>
      </w:pPr>
      <w:r>
        <w:t xml:space="preserve">The analysis of table sizes shows that </w:t>
      </w:r>
      <w:proofErr w:type="spellStart"/>
      <w:r>
        <w:rPr>
          <w:rStyle w:val="HTMLCode"/>
          <w:rFonts w:eastAsiaTheme="minorHAnsi"/>
        </w:rPr>
        <w:t>customer_withoutcomp</w:t>
      </w:r>
      <w:proofErr w:type="spellEnd"/>
      <w:r>
        <w:t xml:space="preserve"> is the largest because it lacks compression, leading to excessive storage usage. The </w:t>
      </w:r>
      <w:proofErr w:type="spellStart"/>
      <w:r>
        <w:rPr>
          <w:rStyle w:val="HTMLCode"/>
          <w:rFonts w:eastAsiaTheme="minorHAnsi"/>
        </w:rPr>
        <w:t>customer_analyzedcomp</w:t>
      </w:r>
      <w:proofErr w:type="spellEnd"/>
      <w:r>
        <w:t xml:space="preserve"> table achieves the best compression, significantly reducing storage size while maintaining performance. And my default customer is the same, because I think Redshift automatically tries to compress in the best way.</w:t>
      </w:r>
    </w:p>
    <w:p w14:paraId="6278C174" w14:textId="77777777" w:rsidR="001D0DF4" w:rsidRDefault="001D0DF4" w:rsidP="00460744">
      <w:pPr>
        <w:jc w:val="both"/>
      </w:pPr>
    </w:p>
    <w:p w14:paraId="3A0DEDD8" w14:textId="77777777" w:rsidR="001D0DF4" w:rsidRDefault="005A0FBA" w:rsidP="00460744">
      <w:r>
        <w:lastRenderedPageBreak/>
        <w:t xml:space="preserve">4. </w:t>
      </w:r>
    </w:p>
    <w:p w14:paraId="4F85033B" w14:textId="77777777" w:rsidR="001D0DF4" w:rsidRDefault="005A0FBA" w:rsidP="001D0DF4">
      <w:pPr>
        <w:jc w:val="center"/>
      </w:pPr>
      <w:r w:rsidRPr="005A0FBA">
        <w:rPr>
          <w:noProof/>
        </w:rPr>
        <w:drawing>
          <wp:inline distT="0" distB="0" distL="0" distR="0" wp14:anchorId="167F07C6" wp14:editId="4582FD1C">
            <wp:extent cx="5313680" cy="298894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7597" cy="2991148"/>
                    </a:xfrm>
                    <a:prstGeom prst="rect">
                      <a:avLst/>
                    </a:prstGeom>
                  </pic:spPr>
                </pic:pic>
              </a:graphicData>
            </a:graphic>
          </wp:inline>
        </w:drawing>
      </w:r>
    </w:p>
    <w:p w14:paraId="6D149555" w14:textId="3CD9C43A" w:rsidR="005A0FBA" w:rsidRPr="00460744" w:rsidRDefault="001D0DF4" w:rsidP="00460744">
      <w:r>
        <w:t>W</w:t>
      </w:r>
      <w:r w:rsidR="005A0FBA" w:rsidRPr="00460744">
        <w:t>hy the First Execution Is Not Reliable?</w:t>
      </w:r>
    </w:p>
    <w:p w14:paraId="49B1C428" w14:textId="77777777" w:rsidR="005A0FBA" w:rsidRPr="00460744" w:rsidRDefault="005A0FBA" w:rsidP="005A0FBA">
      <w:pPr>
        <w:numPr>
          <w:ilvl w:val="0"/>
          <w:numId w:val="1"/>
        </w:numPr>
        <w:spacing w:before="100" w:beforeAutospacing="1" w:after="100" w:afterAutospacing="1" w:line="240" w:lineRule="auto"/>
      </w:pPr>
      <w:r w:rsidRPr="00460744">
        <w:t>First Execution is Slow Because:</w:t>
      </w:r>
    </w:p>
    <w:p w14:paraId="43BF0A1F" w14:textId="77777777" w:rsidR="005A0FBA" w:rsidRPr="00460744" w:rsidRDefault="005A0FBA" w:rsidP="005A0FBA">
      <w:pPr>
        <w:numPr>
          <w:ilvl w:val="1"/>
          <w:numId w:val="1"/>
        </w:numPr>
        <w:spacing w:before="100" w:beforeAutospacing="1" w:after="100" w:afterAutospacing="1" w:line="240" w:lineRule="auto"/>
      </w:pPr>
      <w:r w:rsidRPr="00460744">
        <w:t>Redshift compiles the query execution plan for the first time.</w:t>
      </w:r>
    </w:p>
    <w:p w14:paraId="12F42E11" w14:textId="77777777" w:rsidR="005A0FBA" w:rsidRPr="00460744" w:rsidRDefault="005A0FBA" w:rsidP="005A0FBA">
      <w:pPr>
        <w:numPr>
          <w:ilvl w:val="1"/>
          <w:numId w:val="1"/>
        </w:numPr>
        <w:spacing w:before="100" w:beforeAutospacing="1" w:after="100" w:afterAutospacing="1" w:line="240" w:lineRule="auto"/>
      </w:pPr>
      <w:r w:rsidRPr="00460744">
        <w:t>Data is fetched from disk to memory (instead of cache).</w:t>
      </w:r>
    </w:p>
    <w:p w14:paraId="3C97FDBF" w14:textId="77777777" w:rsidR="005A0FBA" w:rsidRPr="00460744" w:rsidRDefault="005A0FBA" w:rsidP="005A0FBA">
      <w:pPr>
        <w:numPr>
          <w:ilvl w:val="1"/>
          <w:numId w:val="1"/>
        </w:numPr>
        <w:spacing w:before="100" w:beforeAutospacing="1" w:after="100" w:afterAutospacing="1" w:line="240" w:lineRule="auto"/>
      </w:pPr>
      <w:r w:rsidRPr="00460744">
        <w:t>Sorting and Joins might cause temporary storage usage.</w:t>
      </w:r>
    </w:p>
    <w:p w14:paraId="2DEE4B60" w14:textId="77777777" w:rsidR="005A0FBA" w:rsidRPr="00460744" w:rsidRDefault="005A0FBA" w:rsidP="005A0FBA">
      <w:pPr>
        <w:numPr>
          <w:ilvl w:val="0"/>
          <w:numId w:val="1"/>
        </w:numPr>
        <w:spacing w:before="100" w:beforeAutospacing="1" w:after="100" w:afterAutospacing="1" w:line="240" w:lineRule="auto"/>
      </w:pPr>
      <w:r w:rsidRPr="00460744">
        <w:t>Subsequent Executions are Faster Because:</w:t>
      </w:r>
    </w:p>
    <w:p w14:paraId="29CE6430" w14:textId="77777777" w:rsidR="005A0FBA" w:rsidRPr="00460744" w:rsidRDefault="005A0FBA" w:rsidP="005A0FBA">
      <w:pPr>
        <w:numPr>
          <w:ilvl w:val="1"/>
          <w:numId w:val="1"/>
        </w:numPr>
        <w:spacing w:before="100" w:beforeAutospacing="1" w:after="100" w:afterAutospacing="1" w:line="240" w:lineRule="auto"/>
      </w:pPr>
      <w:r w:rsidRPr="00460744">
        <w:t>Redshift optimizes execution with cached data.</w:t>
      </w:r>
    </w:p>
    <w:p w14:paraId="6DE655C2" w14:textId="77777777" w:rsidR="005A0FBA" w:rsidRPr="00460744" w:rsidRDefault="005A0FBA" w:rsidP="005A0FBA">
      <w:pPr>
        <w:numPr>
          <w:ilvl w:val="1"/>
          <w:numId w:val="1"/>
        </w:numPr>
        <w:spacing w:before="100" w:beforeAutospacing="1" w:after="100" w:afterAutospacing="1" w:line="240" w:lineRule="auto"/>
      </w:pPr>
      <w:r w:rsidRPr="00460744">
        <w:t>The query execution plan is already prepared.</w:t>
      </w:r>
    </w:p>
    <w:p w14:paraId="7959458A" w14:textId="41AF9DA1" w:rsidR="005A0FBA" w:rsidRDefault="005A0FBA" w:rsidP="00B921CE">
      <w:r w:rsidRPr="005A0FBA">
        <w:rPr>
          <w:noProof/>
        </w:rPr>
        <w:lastRenderedPageBreak/>
        <w:drawing>
          <wp:inline distT="0" distB="0" distL="0" distR="0" wp14:anchorId="6D5FB7A8" wp14:editId="7BC25958">
            <wp:extent cx="5772150" cy="32468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7053" cy="3249592"/>
                    </a:xfrm>
                    <a:prstGeom prst="rect">
                      <a:avLst/>
                    </a:prstGeom>
                  </pic:spPr>
                </pic:pic>
              </a:graphicData>
            </a:graphic>
          </wp:inline>
        </w:drawing>
      </w:r>
    </w:p>
    <w:p w14:paraId="1CB2F099" w14:textId="66E984CC" w:rsidR="005A0FBA" w:rsidRPr="00460744" w:rsidRDefault="005A0FBA" w:rsidP="00460744">
      <w:pPr>
        <w:spacing w:before="100" w:beforeAutospacing="1" w:after="100" w:afterAutospacing="1" w:line="240" w:lineRule="auto"/>
        <w:jc w:val="both"/>
        <w:outlineLvl w:val="2"/>
      </w:pPr>
      <w:r w:rsidRPr="00460744">
        <w:t>Distribution Style:</w:t>
      </w:r>
      <w:r w:rsidR="00460744">
        <w:t xml:space="preserve"> </w:t>
      </w:r>
      <w:r w:rsidRPr="00460744">
        <w:t>All tables use AUTO distribution style. Redshift automatically determines the best distribution method, which could be based on the data size and query patterns. For larger tables, this typically results in choosing a distribution key that optimizes join performance. For smaller tables, EVEN or ALL might be used, but Redshift likely chooses KEY distribution when the schema has appropriate keys defined.</w:t>
      </w:r>
    </w:p>
    <w:p w14:paraId="74390242" w14:textId="207127BB" w:rsidR="005A0FBA" w:rsidRPr="00460744" w:rsidRDefault="005A0FBA" w:rsidP="00460744">
      <w:pPr>
        <w:spacing w:before="100" w:beforeAutospacing="1" w:after="100" w:afterAutospacing="1" w:line="240" w:lineRule="auto"/>
        <w:jc w:val="both"/>
        <w:outlineLvl w:val="2"/>
      </w:pPr>
      <w:r w:rsidRPr="00460744">
        <w:t>Sort Key:</w:t>
      </w:r>
      <w:r w:rsidR="00460744">
        <w:t xml:space="preserve"> </w:t>
      </w:r>
      <w:r w:rsidRPr="00460744">
        <w:t xml:space="preserve">Most tables use AUTO(SORTKEY), which means Redshift automatically chooses a column to optimize query performance based on query patterns. In some tables, the sort key explicitly includes specific columns, such as </w:t>
      </w:r>
      <w:proofErr w:type="spellStart"/>
      <w:r w:rsidRPr="00460744">
        <w:t>customer_surr_id</w:t>
      </w:r>
      <w:proofErr w:type="spellEnd"/>
      <w:r w:rsidRPr="00460744">
        <w:t xml:space="preserve"> and </w:t>
      </w:r>
      <w:proofErr w:type="spellStart"/>
      <w:r w:rsidRPr="00460744">
        <w:t>location_surr_id</w:t>
      </w:r>
      <w:proofErr w:type="spellEnd"/>
      <w:r w:rsidRPr="00460744">
        <w:t>.</w:t>
      </w:r>
    </w:p>
    <w:p w14:paraId="36B17781" w14:textId="77777777" w:rsidR="00460744" w:rsidRDefault="00180DC3" w:rsidP="00180DC3">
      <w:pPr>
        <w:spacing w:before="100" w:beforeAutospacing="1" w:after="100" w:afterAutospacing="1"/>
      </w:pPr>
      <w:r>
        <w:t>5.</w:t>
      </w:r>
    </w:p>
    <w:p w14:paraId="10A8BCD0" w14:textId="7088E2FC" w:rsidR="00180DC3" w:rsidRPr="00460744" w:rsidRDefault="00180DC3" w:rsidP="00460744">
      <w:pPr>
        <w:spacing w:before="100" w:beforeAutospacing="1" w:after="100" w:afterAutospacing="1"/>
        <w:jc w:val="both"/>
      </w:pPr>
      <w:r w:rsidRPr="00460744">
        <w:t>Distribution Style</w:t>
      </w:r>
      <w:r w:rsidR="00460744">
        <w:t xml:space="preserve">: </w:t>
      </w:r>
      <w:r w:rsidRPr="00460744">
        <w:t xml:space="preserve">The distribution style chosen for the tables is important to optimize how the data is distributed across Redshift nodes. Since the joins between transactions, customer, and location are expected to happen frequently, choosing the correct distribution key ensures that the data is </w:t>
      </w:r>
      <w:r w:rsidR="00460744" w:rsidRPr="00460744">
        <w:t>collocated</w:t>
      </w:r>
      <w:r w:rsidRPr="00460744">
        <w:t>, minimizing the need for data shuffling during query execution.</w:t>
      </w:r>
    </w:p>
    <w:p w14:paraId="34601FA6" w14:textId="77777777" w:rsidR="00180DC3" w:rsidRPr="00460744" w:rsidRDefault="00180DC3" w:rsidP="00460744">
      <w:pPr>
        <w:spacing w:before="100" w:beforeAutospacing="1" w:after="100" w:afterAutospacing="1" w:line="240" w:lineRule="auto"/>
        <w:jc w:val="both"/>
      </w:pPr>
      <w:r w:rsidRPr="00460744">
        <w:t>Based on the columns involved in the JOIN conditions:</w:t>
      </w:r>
    </w:p>
    <w:p w14:paraId="66AB03F6" w14:textId="77777777" w:rsidR="00180DC3" w:rsidRPr="00460744" w:rsidRDefault="00180DC3" w:rsidP="00460744">
      <w:pPr>
        <w:numPr>
          <w:ilvl w:val="0"/>
          <w:numId w:val="4"/>
        </w:numPr>
        <w:spacing w:before="100" w:beforeAutospacing="1" w:after="100" w:afterAutospacing="1" w:line="240" w:lineRule="auto"/>
        <w:jc w:val="both"/>
      </w:pPr>
      <w:proofErr w:type="spellStart"/>
      <w:r w:rsidRPr="00460744">
        <w:t>transactions.customer_surr_id_fk</w:t>
      </w:r>
      <w:proofErr w:type="spellEnd"/>
      <w:r w:rsidRPr="00460744">
        <w:t xml:space="preserve"> = </w:t>
      </w:r>
      <w:proofErr w:type="spellStart"/>
      <w:r w:rsidRPr="00460744">
        <w:t>customer.customer_surr_id</w:t>
      </w:r>
      <w:proofErr w:type="spellEnd"/>
      <w:r w:rsidRPr="00460744">
        <w:t xml:space="preserve">: The </w:t>
      </w:r>
      <w:proofErr w:type="spellStart"/>
      <w:r w:rsidRPr="00460744">
        <w:t>customer_surr_id</w:t>
      </w:r>
      <w:proofErr w:type="spellEnd"/>
      <w:r w:rsidRPr="00460744">
        <w:t xml:space="preserve"> in both transactions and customer should be the distribution key for both of those tables.</w:t>
      </w:r>
    </w:p>
    <w:p w14:paraId="49C3DA58" w14:textId="77777777" w:rsidR="00180DC3" w:rsidRPr="00460744" w:rsidRDefault="00180DC3" w:rsidP="00460744">
      <w:pPr>
        <w:numPr>
          <w:ilvl w:val="0"/>
          <w:numId w:val="4"/>
        </w:numPr>
        <w:spacing w:before="100" w:beforeAutospacing="1" w:after="100" w:afterAutospacing="1" w:line="240" w:lineRule="auto"/>
        <w:jc w:val="both"/>
      </w:pPr>
      <w:proofErr w:type="spellStart"/>
      <w:r w:rsidRPr="00460744">
        <w:t>transactions.location_surr_id_fk</w:t>
      </w:r>
      <w:proofErr w:type="spellEnd"/>
      <w:r w:rsidRPr="00460744">
        <w:t xml:space="preserve"> = </w:t>
      </w:r>
      <w:proofErr w:type="spellStart"/>
      <w:r w:rsidRPr="00460744">
        <w:t>location.location_surr_id</w:t>
      </w:r>
      <w:proofErr w:type="spellEnd"/>
      <w:r w:rsidRPr="00460744">
        <w:t xml:space="preserve">: Similarly, for the location table, </w:t>
      </w:r>
      <w:proofErr w:type="spellStart"/>
      <w:r w:rsidRPr="00460744">
        <w:t>location_surr_id</w:t>
      </w:r>
      <w:proofErr w:type="spellEnd"/>
      <w:r w:rsidRPr="00460744">
        <w:t xml:space="preserve"> should be the distribution key.</w:t>
      </w:r>
    </w:p>
    <w:p w14:paraId="799C43F9" w14:textId="63A34992" w:rsidR="00180DC3" w:rsidRPr="00460744" w:rsidRDefault="00180DC3" w:rsidP="00460744">
      <w:pPr>
        <w:spacing w:before="100" w:beforeAutospacing="1" w:after="100" w:afterAutospacing="1" w:line="240" w:lineRule="auto"/>
        <w:jc w:val="both"/>
      </w:pPr>
      <w:r w:rsidRPr="00460744">
        <w:t xml:space="preserve">By distributing the tables on these columns, Redshift will </w:t>
      </w:r>
      <w:r w:rsidR="00460744" w:rsidRPr="00460744">
        <w:t>collocate</w:t>
      </w:r>
      <w:r w:rsidRPr="00460744">
        <w:t xml:space="preserve"> the related rows in memory, which reduces the need for data shuffling between compute nodes.</w:t>
      </w:r>
    </w:p>
    <w:p w14:paraId="7AE897C5" w14:textId="77777777" w:rsidR="00180DC3" w:rsidRPr="00460744" w:rsidRDefault="00180DC3" w:rsidP="00460744">
      <w:pPr>
        <w:spacing w:before="100" w:beforeAutospacing="1" w:after="100" w:afterAutospacing="1" w:line="240" w:lineRule="auto"/>
        <w:jc w:val="both"/>
      </w:pPr>
      <w:r w:rsidRPr="00460744">
        <w:lastRenderedPageBreak/>
        <w:t>For the distribution style:</w:t>
      </w:r>
    </w:p>
    <w:p w14:paraId="48136B8F" w14:textId="77777777" w:rsidR="00180DC3" w:rsidRPr="00460744" w:rsidRDefault="00180DC3" w:rsidP="00460744">
      <w:pPr>
        <w:numPr>
          <w:ilvl w:val="0"/>
          <w:numId w:val="5"/>
        </w:numPr>
        <w:spacing w:before="100" w:beforeAutospacing="1" w:after="100" w:afterAutospacing="1" w:line="240" w:lineRule="auto"/>
        <w:jc w:val="both"/>
      </w:pPr>
      <w:r w:rsidRPr="00460744">
        <w:t>KEY distribution was chosen since it works best when tables are joined on specific keys. It ensures that rows with the same key values are stored on the same node, which reduces network traffic during joins.</w:t>
      </w:r>
    </w:p>
    <w:p w14:paraId="2C1224B1" w14:textId="77777777" w:rsidR="00180DC3" w:rsidRPr="00460744" w:rsidRDefault="00180DC3" w:rsidP="00460744">
      <w:pPr>
        <w:numPr>
          <w:ilvl w:val="0"/>
          <w:numId w:val="5"/>
        </w:numPr>
        <w:spacing w:before="100" w:beforeAutospacing="1" w:after="100" w:afterAutospacing="1" w:line="240" w:lineRule="auto"/>
        <w:jc w:val="both"/>
      </w:pPr>
      <w:r w:rsidRPr="00460744">
        <w:t>AUTO distribution is used in some cases when the data is small, or the query patterns are not well defined. For optimal performance, however, KEY distribution should be used.</w:t>
      </w:r>
    </w:p>
    <w:p w14:paraId="29BA8E8A" w14:textId="0FD88AAF" w:rsidR="00180DC3" w:rsidRPr="00460744" w:rsidRDefault="00180DC3" w:rsidP="00460744">
      <w:pPr>
        <w:spacing w:before="100" w:beforeAutospacing="1" w:after="100" w:afterAutospacing="1" w:line="240" w:lineRule="auto"/>
        <w:jc w:val="both"/>
      </w:pPr>
      <w:r w:rsidRPr="00460744">
        <w:t>Sort Keys:</w:t>
      </w:r>
      <w:r w:rsidR="00460744">
        <w:t xml:space="preserve"> </w:t>
      </w:r>
      <w:r w:rsidRPr="00460744">
        <w:t xml:space="preserve">The sort key defines the order of data in each table. Since the query is filtering by the column </w:t>
      </w:r>
      <w:proofErr w:type="spellStart"/>
      <w:r w:rsidRPr="00460744">
        <w:t>event_dt_fk</w:t>
      </w:r>
      <w:proofErr w:type="spellEnd"/>
      <w:r w:rsidRPr="00460744">
        <w:t xml:space="preserve"> in the transactions table, it is useful to create a compound sort key on that column to make range scans more efficient.</w:t>
      </w:r>
    </w:p>
    <w:p w14:paraId="74FB07DD" w14:textId="77777777" w:rsidR="00180DC3" w:rsidRPr="00460744" w:rsidRDefault="00180DC3" w:rsidP="00460744">
      <w:pPr>
        <w:numPr>
          <w:ilvl w:val="0"/>
          <w:numId w:val="6"/>
        </w:numPr>
        <w:spacing w:before="100" w:beforeAutospacing="1" w:after="100" w:afterAutospacing="1" w:line="240" w:lineRule="auto"/>
        <w:jc w:val="both"/>
      </w:pPr>
      <w:r w:rsidRPr="00460744">
        <w:t xml:space="preserve">For the transactions table, a compound sort key on </w:t>
      </w:r>
      <w:proofErr w:type="spellStart"/>
      <w:r w:rsidRPr="00460744">
        <w:t>event_dt_fk</w:t>
      </w:r>
      <w:proofErr w:type="spellEnd"/>
      <w:r w:rsidRPr="00460744">
        <w:t xml:space="preserve"> is beneficial for efficient filtering and ordering by date.</w:t>
      </w:r>
    </w:p>
    <w:p w14:paraId="5D69B147" w14:textId="77777777" w:rsidR="00180DC3" w:rsidRPr="00460744" w:rsidRDefault="00180DC3" w:rsidP="00460744">
      <w:pPr>
        <w:numPr>
          <w:ilvl w:val="0"/>
          <w:numId w:val="6"/>
        </w:numPr>
        <w:spacing w:before="100" w:beforeAutospacing="1" w:after="100" w:afterAutospacing="1" w:line="240" w:lineRule="auto"/>
        <w:jc w:val="both"/>
      </w:pPr>
      <w:r w:rsidRPr="00460744">
        <w:t>For the customer and location tables, since the query joins on their respective IDs (</w:t>
      </w:r>
      <w:proofErr w:type="spellStart"/>
      <w:r w:rsidRPr="00460744">
        <w:t>customer_surr_id</w:t>
      </w:r>
      <w:proofErr w:type="spellEnd"/>
      <w:r w:rsidRPr="00460744">
        <w:t xml:space="preserve"> and </w:t>
      </w:r>
      <w:proofErr w:type="spellStart"/>
      <w:r w:rsidRPr="00460744">
        <w:t>location_surr_id</w:t>
      </w:r>
      <w:proofErr w:type="spellEnd"/>
      <w:r w:rsidRPr="00460744">
        <w:t>), these columns should be set as sort keys as well. This allows for efficient scans on those columns during join operations.</w:t>
      </w:r>
    </w:p>
    <w:p w14:paraId="3AC2E4B5" w14:textId="77777777" w:rsidR="00180DC3" w:rsidRPr="00460744" w:rsidRDefault="00180DC3" w:rsidP="00460744">
      <w:pPr>
        <w:spacing w:before="100" w:beforeAutospacing="1" w:after="100" w:afterAutospacing="1" w:line="240" w:lineRule="auto"/>
        <w:jc w:val="both"/>
      </w:pPr>
      <w:r w:rsidRPr="00460744">
        <w:t xml:space="preserve">By setting the sort key, Redshift can perform more efficient range-based scans when filtering or sorting on the </w:t>
      </w:r>
      <w:proofErr w:type="spellStart"/>
      <w:r w:rsidRPr="00460744">
        <w:t>event_dt_fk</w:t>
      </w:r>
      <w:proofErr w:type="spellEnd"/>
      <w:r w:rsidRPr="00460744">
        <w:t xml:space="preserve">, </w:t>
      </w:r>
      <w:proofErr w:type="spellStart"/>
      <w:r w:rsidRPr="00460744">
        <w:t>customer_surr_id</w:t>
      </w:r>
      <w:proofErr w:type="spellEnd"/>
      <w:r w:rsidRPr="00460744">
        <w:t xml:space="preserve">, or </w:t>
      </w:r>
      <w:proofErr w:type="spellStart"/>
      <w:r w:rsidRPr="00460744">
        <w:t>location_surr_id</w:t>
      </w:r>
      <w:proofErr w:type="spellEnd"/>
      <w:r w:rsidRPr="00460744">
        <w:t xml:space="preserve"> columns, significantly improving performance.</w:t>
      </w:r>
    </w:p>
    <w:p w14:paraId="35A5C68B" w14:textId="77777777" w:rsidR="00180DC3" w:rsidRPr="00460744" w:rsidRDefault="00180DC3" w:rsidP="00460744">
      <w:pPr>
        <w:pStyle w:val="Heading4"/>
        <w:jc w:val="both"/>
        <w:rPr>
          <w:rFonts w:asciiTheme="minorHAnsi" w:eastAsiaTheme="minorHAnsi" w:hAnsiTheme="minorHAnsi" w:cstheme="minorBidi"/>
          <w:i w:val="0"/>
          <w:iCs w:val="0"/>
          <w:color w:val="auto"/>
        </w:rPr>
      </w:pPr>
      <w:r w:rsidRPr="00460744">
        <w:rPr>
          <w:rFonts w:asciiTheme="minorHAnsi" w:eastAsiaTheme="minorHAnsi" w:hAnsiTheme="minorHAnsi" w:cstheme="minorBidi"/>
          <w:i w:val="0"/>
          <w:iCs w:val="0"/>
          <w:color w:val="auto"/>
        </w:rPr>
        <w:t>Before Optimization:</w:t>
      </w:r>
    </w:p>
    <w:p w14:paraId="33BEA5A1" w14:textId="77777777" w:rsidR="00180DC3" w:rsidRDefault="00180DC3" w:rsidP="00460744">
      <w:pPr>
        <w:spacing w:before="100" w:beforeAutospacing="1" w:after="100" w:afterAutospacing="1"/>
        <w:jc w:val="both"/>
      </w:pPr>
      <w:r>
        <w:t xml:space="preserve">The </w:t>
      </w:r>
      <w:r w:rsidRPr="00460744">
        <w:rPr>
          <w:b/>
          <w:bCs/>
        </w:rPr>
        <w:t>initial execution plan</w:t>
      </w:r>
      <w:r>
        <w:t xml:space="preserve"> would likely show the following characteristics:</w:t>
      </w:r>
    </w:p>
    <w:p w14:paraId="33E4D0E1" w14:textId="77777777" w:rsidR="00180DC3" w:rsidRDefault="00180DC3" w:rsidP="00460744">
      <w:pPr>
        <w:numPr>
          <w:ilvl w:val="0"/>
          <w:numId w:val="7"/>
        </w:numPr>
        <w:spacing w:before="100" w:beforeAutospacing="1" w:after="100" w:afterAutospacing="1" w:line="240" w:lineRule="auto"/>
        <w:jc w:val="both"/>
      </w:pPr>
      <w:r w:rsidRPr="00460744">
        <w:rPr>
          <w:b/>
          <w:bCs/>
        </w:rPr>
        <w:t>Data shuffling</w:t>
      </w:r>
      <w:r>
        <w:t xml:space="preserve"> due to the lack of distribution on the join columns. Since the tables have </w:t>
      </w:r>
      <w:r w:rsidRPr="00460744">
        <w:t>AUTO</w:t>
      </w:r>
      <w:r>
        <w:t xml:space="preserve"> distribution, Redshift would need to move data between nodes to perform the joins, which can increase the execution time.</w:t>
      </w:r>
    </w:p>
    <w:p w14:paraId="6C2E14D6" w14:textId="77777777" w:rsidR="00180DC3" w:rsidRDefault="00180DC3" w:rsidP="00460744">
      <w:pPr>
        <w:numPr>
          <w:ilvl w:val="0"/>
          <w:numId w:val="7"/>
        </w:numPr>
        <w:spacing w:before="100" w:beforeAutospacing="1" w:after="100" w:afterAutospacing="1" w:line="240" w:lineRule="auto"/>
        <w:jc w:val="both"/>
      </w:pPr>
      <w:r w:rsidRPr="00460744">
        <w:rPr>
          <w:b/>
          <w:bCs/>
        </w:rPr>
        <w:t>Disk I/O</w:t>
      </w:r>
      <w:r>
        <w:t xml:space="preserve">: Without appropriate sort keys, the system may perform full scans or suboptimal scans when filtering or sorting by </w:t>
      </w:r>
      <w:proofErr w:type="spellStart"/>
      <w:r w:rsidRPr="00460744">
        <w:t>event_dt_fk</w:t>
      </w:r>
      <w:proofErr w:type="spellEnd"/>
      <w:r>
        <w:t xml:space="preserve">, </w:t>
      </w:r>
      <w:proofErr w:type="spellStart"/>
      <w:r w:rsidRPr="00460744">
        <w:t>customer_surr_id</w:t>
      </w:r>
      <w:proofErr w:type="spellEnd"/>
      <w:r>
        <w:t xml:space="preserve">, or </w:t>
      </w:r>
      <w:proofErr w:type="spellStart"/>
      <w:r w:rsidRPr="00460744">
        <w:t>location_surr_id</w:t>
      </w:r>
      <w:proofErr w:type="spellEnd"/>
      <w:r>
        <w:t>.</w:t>
      </w:r>
    </w:p>
    <w:p w14:paraId="3EE2526C" w14:textId="77777777" w:rsidR="00180DC3" w:rsidRDefault="00180DC3" w:rsidP="00460744">
      <w:pPr>
        <w:numPr>
          <w:ilvl w:val="0"/>
          <w:numId w:val="7"/>
        </w:numPr>
        <w:spacing w:before="100" w:beforeAutospacing="1" w:after="100" w:afterAutospacing="1" w:line="240" w:lineRule="auto"/>
        <w:jc w:val="both"/>
      </w:pPr>
      <w:r w:rsidRPr="00460744">
        <w:rPr>
          <w:b/>
          <w:bCs/>
        </w:rPr>
        <w:t>High cost</w:t>
      </w:r>
      <w:r>
        <w:t>: You may see higher costs in the execution plan due to unnecessary data shuffling and inefficient scans.</w:t>
      </w:r>
    </w:p>
    <w:p w14:paraId="0B80DCAB" w14:textId="77777777" w:rsidR="00180DC3" w:rsidRDefault="00180DC3" w:rsidP="00460744">
      <w:pPr>
        <w:spacing w:before="100" w:beforeAutospacing="1" w:after="100" w:afterAutospacing="1"/>
        <w:jc w:val="both"/>
      </w:pPr>
      <w:r>
        <w:t>Example of the execution plan before optimization might show:</w:t>
      </w:r>
    </w:p>
    <w:p w14:paraId="699E4105" w14:textId="77777777" w:rsidR="00180DC3" w:rsidRDefault="00180DC3" w:rsidP="00460744">
      <w:pPr>
        <w:numPr>
          <w:ilvl w:val="0"/>
          <w:numId w:val="8"/>
        </w:numPr>
        <w:spacing w:before="100" w:beforeAutospacing="1" w:after="100" w:afterAutospacing="1" w:line="240" w:lineRule="auto"/>
        <w:jc w:val="both"/>
      </w:pPr>
      <w:r w:rsidRPr="00460744">
        <w:rPr>
          <w:b/>
          <w:bCs/>
        </w:rPr>
        <w:t>Large data movement</w:t>
      </w:r>
      <w:r>
        <w:t xml:space="preserve"> (</w:t>
      </w:r>
      <w:r w:rsidRPr="00460744">
        <w:t>Shuffle Join</w:t>
      </w:r>
      <w:r>
        <w:t xml:space="preserve"> operations) across the compute nodes.</w:t>
      </w:r>
    </w:p>
    <w:p w14:paraId="77313FCB" w14:textId="77777777" w:rsidR="00180DC3" w:rsidRDefault="00180DC3" w:rsidP="00460744">
      <w:pPr>
        <w:numPr>
          <w:ilvl w:val="0"/>
          <w:numId w:val="8"/>
        </w:numPr>
        <w:spacing w:before="100" w:beforeAutospacing="1" w:after="100" w:afterAutospacing="1" w:line="240" w:lineRule="auto"/>
        <w:jc w:val="both"/>
      </w:pPr>
      <w:r w:rsidRPr="00460744">
        <w:rPr>
          <w:b/>
          <w:bCs/>
        </w:rPr>
        <w:t>Full table scans</w:t>
      </w:r>
      <w:r>
        <w:t xml:space="preserve"> or </w:t>
      </w:r>
      <w:r w:rsidRPr="00460744">
        <w:rPr>
          <w:b/>
          <w:bCs/>
        </w:rPr>
        <w:t>inefficient scans</w:t>
      </w:r>
      <w:r>
        <w:t xml:space="preserve"> on the </w:t>
      </w:r>
      <w:r w:rsidRPr="00460744">
        <w:t>transactions</w:t>
      </w:r>
      <w:r>
        <w:t xml:space="preserve">, </w:t>
      </w:r>
      <w:r w:rsidRPr="00460744">
        <w:t>customer</w:t>
      </w:r>
      <w:r>
        <w:t xml:space="preserve">, or </w:t>
      </w:r>
      <w:r w:rsidRPr="00460744">
        <w:t>location</w:t>
      </w:r>
      <w:r>
        <w:t xml:space="preserve"> tables.</w:t>
      </w:r>
    </w:p>
    <w:p w14:paraId="37694CED" w14:textId="77777777" w:rsidR="00180DC3" w:rsidRPr="00460744" w:rsidRDefault="00180DC3" w:rsidP="00460744">
      <w:pPr>
        <w:pStyle w:val="Heading4"/>
        <w:jc w:val="both"/>
        <w:rPr>
          <w:rFonts w:asciiTheme="minorHAnsi" w:eastAsiaTheme="minorHAnsi" w:hAnsiTheme="minorHAnsi" w:cstheme="minorBidi"/>
          <w:i w:val="0"/>
          <w:iCs w:val="0"/>
          <w:color w:val="auto"/>
        </w:rPr>
      </w:pPr>
      <w:r w:rsidRPr="00460744">
        <w:rPr>
          <w:rFonts w:asciiTheme="minorHAnsi" w:eastAsiaTheme="minorHAnsi" w:hAnsiTheme="minorHAnsi" w:cstheme="minorBidi"/>
          <w:i w:val="0"/>
          <w:iCs w:val="0"/>
          <w:color w:val="auto"/>
        </w:rPr>
        <w:t>After Optimization:</w:t>
      </w:r>
    </w:p>
    <w:p w14:paraId="1BACC59F" w14:textId="77777777" w:rsidR="00180DC3" w:rsidRDefault="00180DC3" w:rsidP="00460744">
      <w:pPr>
        <w:numPr>
          <w:ilvl w:val="0"/>
          <w:numId w:val="9"/>
        </w:numPr>
        <w:spacing w:before="100" w:beforeAutospacing="1" w:after="100" w:afterAutospacing="1" w:line="240" w:lineRule="auto"/>
        <w:jc w:val="both"/>
      </w:pPr>
      <w:r w:rsidRPr="00460744">
        <w:rPr>
          <w:b/>
          <w:bCs/>
        </w:rPr>
        <w:t>Efficient Join Operations</w:t>
      </w:r>
      <w:r>
        <w:t xml:space="preserve">: Since all the tables are distributed by their </w:t>
      </w:r>
      <w:r w:rsidRPr="00460744">
        <w:rPr>
          <w:b/>
          <w:bCs/>
        </w:rPr>
        <w:t>join keys</w:t>
      </w:r>
      <w:r>
        <w:t xml:space="preserve"> (</w:t>
      </w:r>
      <w:proofErr w:type="spellStart"/>
      <w:r w:rsidRPr="00460744">
        <w:t>customer_surr_id</w:t>
      </w:r>
      <w:proofErr w:type="spellEnd"/>
      <w:r>
        <w:t xml:space="preserve"> and </w:t>
      </w:r>
      <w:proofErr w:type="spellStart"/>
      <w:r w:rsidRPr="00460744">
        <w:t>location_surr_id</w:t>
      </w:r>
      <w:proofErr w:type="spellEnd"/>
      <w:r>
        <w:t xml:space="preserve">), the query will benefit from </w:t>
      </w:r>
      <w:proofErr w:type="spellStart"/>
      <w:r w:rsidRPr="00460744">
        <w:rPr>
          <w:b/>
          <w:bCs/>
        </w:rPr>
        <w:t>colocated</w:t>
      </w:r>
      <w:proofErr w:type="spellEnd"/>
      <w:r w:rsidRPr="00460744">
        <w:rPr>
          <w:b/>
          <w:bCs/>
        </w:rPr>
        <w:t xml:space="preserve"> joins</w:t>
      </w:r>
      <w:r>
        <w:t>, significantly reducing data shuffling.</w:t>
      </w:r>
    </w:p>
    <w:p w14:paraId="4E2628DF" w14:textId="77777777" w:rsidR="00180DC3" w:rsidRDefault="00180DC3" w:rsidP="00460744">
      <w:pPr>
        <w:numPr>
          <w:ilvl w:val="0"/>
          <w:numId w:val="9"/>
        </w:numPr>
        <w:spacing w:before="100" w:beforeAutospacing="1" w:after="100" w:afterAutospacing="1" w:line="240" w:lineRule="auto"/>
        <w:jc w:val="both"/>
      </w:pPr>
      <w:r w:rsidRPr="00460744">
        <w:rPr>
          <w:b/>
          <w:bCs/>
        </w:rPr>
        <w:t>Efficient Sort Scans</w:t>
      </w:r>
      <w:r>
        <w:t xml:space="preserve">: The </w:t>
      </w:r>
      <w:r w:rsidRPr="00460744">
        <w:rPr>
          <w:b/>
          <w:bCs/>
        </w:rPr>
        <w:t>sort key</w:t>
      </w:r>
      <w:r>
        <w:t xml:space="preserve"> on </w:t>
      </w:r>
      <w:proofErr w:type="spellStart"/>
      <w:r w:rsidRPr="00460744">
        <w:t>event_dt_fk</w:t>
      </w:r>
      <w:proofErr w:type="spellEnd"/>
      <w:r>
        <w:t xml:space="preserve">, </w:t>
      </w:r>
      <w:proofErr w:type="spellStart"/>
      <w:r w:rsidRPr="00460744">
        <w:t>customer_surr_id</w:t>
      </w:r>
      <w:proofErr w:type="spellEnd"/>
      <w:r>
        <w:t xml:space="preserve">, and </w:t>
      </w:r>
      <w:proofErr w:type="spellStart"/>
      <w:r w:rsidRPr="00460744">
        <w:t>location_surr_id</w:t>
      </w:r>
      <w:proofErr w:type="spellEnd"/>
      <w:r>
        <w:t xml:space="preserve"> will allow the system to scan the data more efficiently, particularly when filtering or sorting by </w:t>
      </w:r>
      <w:proofErr w:type="spellStart"/>
      <w:r w:rsidRPr="00460744">
        <w:t>event_dt_fk</w:t>
      </w:r>
      <w:proofErr w:type="spellEnd"/>
      <w:r>
        <w:t>.</w:t>
      </w:r>
    </w:p>
    <w:p w14:paraId="28FAD120" w14:textId="77777777" w:rsidR="00180DC3" w:rsidRDefault="00180DC3" w:rsidP="00460744">
      <w:pPr>
        <w:numPr>
          <w:ilvl w:val="0"/>
          <w:numId w:val="9"/>
        </w:numPr>
        <w:spacing w:before="100" w:beforeAutospacing="1" w:after="100" w:afterAutospacing="1" w:line="240" w:lineRule="auto"/>
        <w:jc w:val="both"/>
      </w:pPr>
      <w:r w:rsidRPr="00460744">
        <w:rPr>
          <w:b/>
          <w:bCs/>
        </w:rPr>
        <w:lastRenderedPageBreak/>
        <w:t>Reduced Cost</w:t>
      </w:r>
      <w:r>
        <w:t xml:space="preserve">: The execution plan should now show </w:t>
      </w:r>
      <w:r w:rsidRPr="00460744">
        <w:rPr>
          <w:b/>
          <w:bCs/>
        </w:rPr>
        <w:t>fewer data shuffling operations</w:t>
      </w:r>
      <w:r>
        <w:t xml:space="preserve"> and a </w:t>
      </w:r>
      <w:r w:rsidRPr="00460744">
        <w:rPr>
          <w:b/>
          <w:bCs/>
        </w:rPr>
        <w:t>lower overall cost</w:t>
      </w:r>
      <w:r>
        <w:t xml:space="preserve"> for the query.</w:t>
      </w:r>
    </w:p>
    <w:p w14:paraId="3D1B47D8" w14:textId="77777777" w:rsidR="00180DC3" w:rsidRPr="00460744" w:rsidRDefault="00180DC3" w:rsidP="00460744">
      <w:pPr>
        <w:spacing w:before="100" w:beforeAutospacing="1" w:after="100" w:afterAutospacing="1" w:line="240" w:lineRule="auto"/>
        <w:jc w:val="both"/>
        <w:outlineLvl w:val="2"/>
      </w:pPr>
      <w:r w:rsidRPr="00460744">
        <w:t>Conclusion:</w:t>
      </w:r>
    </w:p>
    <w:p w14:paraId="5A9FFC57" w14:textId="77777777" w:rsidR="00180DC3" w:rsidRPr="00460744" w:rsidRDefault="00180DC3" w:rsidP="00460744">
      <w:pPr>
        <w:numPr>
          <w:ilvl w:val="0"/>
          <w:numId w:val="10"/>
        </w:numPr>
        <w:spacing w:before="100" w:beforeAutospacing="1" w:after="100" w:afterAutospacing="1" w:line="240" w:lineRule="auto"/>
        <w:jc w:val="both"/>
      </w:pPr>
      <w:r w:rsidRPr="00460744">
        <w:t>Optimization Impact: With the correct distribution style (KEY) and sort keys, you should see a significant reduction in query execution time, as fewer data shuffling operations will be required and the scans will be more efficient.</w:t>
      </w:r>
    </w:p>
    <w:p w14:paraId="46A06B66" w14:textId="77777777" w:rsidR="00180DC3" w:rsidRPr="00460744" w:rsidRDefault="00180DC3" w:rsidP="00460744">
      <w:pPr>
        <w:numPr>
          <w:ilvl w:val="0"/>
          <w:numId w:val="10"/>
        </w:numPr>
        <w:spacing w:before="100" w:beforeAutospacing="1" w:after="100" w:afterAutospacing="1" w:line="240" w:lineRule="auto"/>
        <w:jc w:val="both"/>
      </w:pPr>
      <w:r w:rsidRPr="00460744">
        <w:t xml:space="preserve">Execution Plan: After optimization, expect more efficient joins and faster scans due to </w:t>
      </w:r>
      <w:proofErr w:type="spellStart"/>
      <w:r w:rsidRPr="00460744">
        <w:t>colocated</w:t>
      </w:r>
      <w:proofErr w:type="spellEnd"/>
      <w:r w:rsidRPr="00460744">
        <w:t xml:space="preserve"> data and optimized disk layout.</w:t>
      </w:r>
    </w:p>
    <w:p w14:paraId="2835AF2F" w14:textId="2E8E64BC" w:rsidR="00FA5C13" w:rsidRDefault="006271F2" w:rsidP="00B921CE">
      <w:r>
        <w:t xml:space="preserve">6. </w:t>
      </w:r>
    </w:p>
    <w:p w14:paraId="456D3CD4"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w:t>
      </w:r>
      <w:r>
        <w:rPr>
          <w:rFonts w:ascii="Consolas" w:hAnsi="Consolas"/>
          <w:b/>
          <w:bCs/>
          <w:color w:val="800000"/>
          <w:sz w:val="20"/>
          <w:szCs w:val="20"/>
        </w:rPr>
        <w:t>IF</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EXISTS</w:t>
      </w:r>
      <w:r>
        <w:rPr>
          <w:rFonts w:ascii="Consolas" w:hAnsi="Consolas"/>
          <w:color w:val="000000"/>
          <w:sz w:val="20"/>
          <w:szCs w:val="20"/>
        </w:rPr>
        <w:t xml:space="preserve"> </w:t>
      </w:r>
      <w:r>
        <w:rPr>
          <w:rFonts w:ascii="Consolas" w:hAnsi="Consolas"/>
          <w:color w:val="956037"/>
          <w:sz w:val="20"/>
          <w:szCs w:val="20"/>
        </w:rPr>
        <w:t>user_dilab_student51</w:t>
      </w:r>
      <w:r>
        <w:rPr>
          <w:rFonts w:ascii="Consolas" w:hAnsi="Consolas"/>
          <w:color w:val="000000"/>
          <w:sz w:val="20"/>
          <w:szCs w:val="20"/>
        </w:rPr>
        <w:t>.</w:t>
      </w:r>
      <w:r>
        <w:rPr>
          <w:rFonts w:ascii="Consolas" w:hAnsi="Consolas"/>
          <w:color w:val="8E00C6"/>
          <w:sz w:val="20"/>
          <w:szCs w:val="20"/>
        </w:rPr>
        <w:t>transaction_report</w:t>
      </w:r>
      <w:r>
        <w:rPr>
          <w:rFonts w:ascii="Consolas" w:hAnsi="Consolas"/>
          <w:color w:val="000000"/>
          <w:sz w:val="20"/>
          <w:szCs w:val="20"/>
        </w:rPr>
        <w:t xml:space="preserve"> (</w:t>
      </w:r>
    </w:p>
    <w:p w14:paraId="0AC372A7"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transaction_surr_id</w:t>
      </w:r>
      <w:proofErr w:type="spellEnd"/>
      <w:r>
        <w:rPr>
          <w:rFonts w:ascii="Consolas" w:hAnsi="Consolas"/>
          <w:color w:val="000000"/>
          <w:sz w:val="20"/>
          <w:szCs w:val="20"/>
        </w:rPr>
        <w:t xml:space="preserve"> </w:t>
      </w:r>
      <w:r>
        <w:rPr>
          <w:rFonts w:ascii="Consolas" w:hAnsi="Consolas"/>
          <w:b/>
          <w:bCs/>
          <w:color w:val="000080"/>
          <w:sz w:val="20"/>
          <w:szCs w:val="20"/>
        </w:rPr>
        <w:t>BIGINT</w:t>
      </w:r>
      <w:r>
        <w:rPr>
          <w:rFonts w:ascii="Consolas" w:hAnsi="Consolas"/>
          <w:color w:val="000000"/>
          <w:sz w:val="20"/>
          <w:szCs w:val="20"/>
        </w:rPr>
        <w:t>,</w:t>
      </w:r>
    </w:p>
    <w:p w14:paraId="071217C9"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transaction_src_id</w:t>
      </w:r>
      <w:proofErr w:type="spellEnd"/>
      <w:r>
        <w:rPr>
          <w:rFonts w:ascii="Consolas" w:hAnsi="Consolas"/>
          <w:color w:val="000000"/>
          <w:sz w:val="20"/>
          <w:szCs w:val="20"/>
        </w:rPr>
        <w:t xml:space="preserve"> </w:t>
      </w:r>
      <w:r>
        <w:rPr>
          <w:rFonts w:ascii="Consolas" w:hAnsi="Consolas"/>
          <w:b/>
          <w:bCs/>
          <w:color w:val="000080"/>
          <w:sz w:val="20"/>
          <w:szCs w:val="20"/>
        </w:rPr>
        <w:t>VARCHAR</w:t>
      </w:r>
      <w:r>
        <w:rPr>
          <w:rFonts w:ascii="Consolas" w:hAnsi="Consolas"/>
          <w:color w:val="000000"/>
          <w:sz w:val="20"/>
          <w:szCs w:val="20"/>
        </w:rPr>
        <w:t>(</w:t>
      </w:r>
      <w:r>
        <w:rPr>
          <w:rFonts w:ascii="Consolas" w:hAnsi="Consolas"/>
          <w:color w:val="0000FF"/>
          <w:sz w:val="20"/>
          <w:szCs w:val="20"/>
        </w:rPr>
        <w:t>255</w:t>
      </w:r>
      <w:r>
        <w:rPr>
          <w:rFonts w:ascii="Consolas" w:hAnsi="Consolas"/>
          <w:color w:val="000000"/>
          <w:sz w:val="20"/>
          <w:szCs w:val="20"/>
        </w:rPr>
        <w:t>),</w:t>
      </w:r>
    </w:p>
    <w:p w14:paraId="5C272673"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event_dt_fk</w:t>
      </w:r>
      <w:proofErr w:type="spellEnd"/>
      <w:r>
        <w:rPr>
          <w:rFonts w:ascii="Consolas" w:hAnsi="Consolas"/>
          <w:color w:val="000000"/>
          <w:sz w:val="20"/>
          <w:szCs w:val="20"/>
        </w:rPr>
        <w:t xml:space="preserve"> </w:t>
      </w:r>
      <w:r>
        <w:rPr>
          <w:rFonts w:ascii="Consolas" w:hAnsi="Consolas"/>
          <w:b/>
          <w:bCs/>
          <w:color w:val="000080"/>
          <w:sz w:val="20"/>
          <w:szCs w:val="20"/>
        </w:rPr>
        <w:t>BIGINT</w:t>
      </w:r>
      <w:r>
        <w:rPr>
          <w:rFonts w:ascii="Consolas" w:hAnsi="Consolas"/>
          <w:color w:val="000000"/>
          <w:sz w:val="20"/>
          <w:szCs w:val="20"/>
        </w:rPr>
        <w:t>,</w:t>
      </w:r>
    </w:p>
    <w:p w14:paraId="64FAFEF7"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customer_surr_id</w:t>
      </w:r>
      <w:proofErr w:type="spellEnd"/>
      <w:r>
        <w:rPr>
          <w:rFonts w:ascii="Consolas" w:hAnsi="Consolas"/>
          <w:color w:val="000000"/>
          <w:sz w:val="20"/>
          <w:szCs w:val="20"/>
        </w:rPr>
        <w:t xml:space="preserve"> </w:t>
      </w:r>
      <w:r>
        <w:rPr>
          <w:rFonts w:ascii="Consolas" w:hAnsi="Consolas"/>
          <w:b/>
          <w:bCs/>
          <w:color w:val="000080"/>
          <w:sz w:val="20"/>
          <w:szCs w:val="20"/>
        </w:rPr>
        <w:t>BIGINT</w:t>
      </w:r>
      <w:r>
        <w:rPr>
          <w:rFonts w:ascii="Consolas" w:hAnsi="Consolas"/>
          <w:color w:val="000000"/>
          <w:sz w:val="20"/>
          <w:szCs w:val="20"/>
        </w:rPr>
        <w:t>,</w:t>
      </w:r>
    </w:p>
    <w:p w14:paraId="0C1426DF"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customer_name</w:t>
      </w:r>
      <w:proofErr w:type="spellEnd"/>
      <w:r>
        <w:rPr>
          <w:rFonts w:ascii="Consolas" w:hAnsi="Consolas"/>
          <w:color w:val="000000"/>
          <w:sz w:val="20"/>
          <w:szCs w:val="20"/>
        </w:rPr>
        <w:t xml:space="preserve"> </w:t>
      </w:r>
      <w:r>
        <w:rPr>
          <w:rFonts w:ascii="Consolas" w:hAnsi="Consolas"/>
          <w:b/>
          <w:bCs/>
          <w:color w:val="000080"/>
          <w:sz w:val="20"/>
          <w:szCs w:val="20"/>
        </w:rPr>
        <w:t>VARCHAR</w:t>
      </w:r>
      <w:r>
        <w:rPr>
          <w:rFonts w:ascii="Consolas" w:hAnsi="Consolas"/>
          <w:color w:val="000000"/>
          <w:sz w:val="20"/>
          <w:szCs w:val="20"/>
        </w:rPr>
        <w:t>(</w:t>
      </w:r>
      <w:r>
        <w:rPr>
          <w:rFonts w:ascii="Consolas" w:hAnsi="Consolas"/>
          <w:color w:val="0000FF"/>
          <w:sz w:val="20"/>
          <w:szCs w:val="20"/>
        </w:rPr>
        <w:t>255</w:t>
      </w:r>
      <w:r>
        <w:rPr>
          <w:rFonts w:ascii="Consolas" w:hAnsi="Consolas"/>
          <w:color w:val="000000"/>
          <w:sz w:val="20"/>
          <w:szCs w:val="20"/>
        </w:rPr>
        <w:t>),</w:t>
      </w:r>
    </w:p>
    <w:p w14:paraId="7C23E404"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customer_gender</w:t>
      </w:r>
      <w:proofErr w:type="spellEnd"/>
      <w:r>
        <w:rPr>
          <w:rFonts w:ascii="Consolas" w:hAnsi="Consolas"/>
          <w:color w:val="000000"/>
          <w:sz w:val="20"/>
          <w:szCs w:val="20"/>
        </w:rPr>
        <w:t xml:space="preserve"> </w:t>
      </w:r>
      <w:r>
        <w:rPr>
          <w:rFonts w:ascii="Consolas" w:hAnsi="Consolas"/>
          <w:b/>
          <w:bCs/>
          <w:color w:val="000080"/>
          <w:sz w:val="20"/>
          <w:szCs w:val="20"/>
        </w:rPr>
        <w:t>VARCHAR</w:t>
      </w:r>
      <w:r>
        <w:rPr>
          <w:rFonts w:ascii="Consolas" w:hAnsi="Consolas"/>
          <w:color w:val="000000"/>
          <w:sz w:val="20"/>
          <w:szCs w:val="20"/>
        </w:rPr>
        <w:t>(</w:t>
      </w:r>
      <w:r>
        <w:rPr>
          <w:rFonts w:ascii="Consolas" w:hAnsi="Consolas"/>
          <w:color w:val="0000FF"/>
          <w:sz w:val="20"/>
          <w:szCs w:val="20"/>
        </w:rPr>
        <w:t>50</w:t>
      </w:r>
      <w:r>
        <w:rPr>
          <w:rFonts w:ascii="Consolas" w:hAnsi="Consolas"/>
          <w:color w:val="000000"/>
          <w:sz w:val="20"/>
          <w:szCs w:val="20"/>
        </w:rPr>
        <w:t>),</w:t>
      </w:r>
    </w:p>
    <w:p w14:paraId="07EF77B3"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customer_age</w:t>
      </w:r>
      <w:proofErr w:type="spellEnd"/>
      <w:r>
        <w:rPr>
          <w:rFonts w:ascii="Consolas" w:hAnsi="Consolas"/>
          <w:color w:val="000000"/>
          <w:sz w:val="20"/>
          <w:szCs w:val="20"/>
        </w:rPr>
        <w:t xml:space="preserve"> </w:t>
      </w:r>
      <w:r>
        <w:rPr>
          <w:rFonts w:ascii="Consolas" w:hAnsi="Consolas"/>
          <w:b/>
          <w:bCs/>
          <w:color w:val="000080"/>
          <w:sz w:val="20"/>
          <w:szCs w:val="20"/>
        </w:rPr>
        <w:t>BIGINT</w:t>
      </w:r>
      <w:r>
        <w:rPr>
          <w:rFonts w:ascii="Consolas" w:hAnsi="Consolas"/>
          <w:color w:val="000000"/>
          <w:sz w:val="20"/>
          <w:szCs w:val="20"/>
        </w:rPr>
        <w:t>,</w:t>
      </w:r>
    </w:p>
    <w:p w14:paraId="08CFC674"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location_surr_id</w:t>
      </w:r>
      <w:proofErr w:type="spellEnd"/>
      <w:r>
        <w:rPr>
          <w:rFonts w:ascii="Consolas" w:hAnsi="Consolas"/>
          <w:color w:val="000000"/>
          <w:sz w:val="20"/>
          <w:szCs w:val="20"/>
        </w:rPr>
        <w:t xml:space="preserve"> </w:t>
      </w:r>
      <w:r>
        <w:rPr>
          <w:rFonts w:ascii="Consolas" w:hAnsi="Consolas"/>
          <w:b/>
          <w:bCs/>
          <w:color w:val="000080"/>
          <w:sz w:val="20"/>
          <w:szCs w:val="20"/>
        </w:rPr>
        <w:t>BIGINT</w:t>
      </w:r>
      <w:r>
        <w:rPr>
          <w:rFonts w:ascii="Consolas" w:hAnsi="Consolas"/>
          <w:color w:val="000000"/>
          <w:sz w:val="20"/>
          <w:szCs w:val="20"/>
        </w:rPr>
        <w:t>,</w:t>
      </w:r>
    </w:p>
    <w:p w14:paraId="25FCFB00"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location_city_name</w:t>
      </w:r>
      <w:proofErr w:type="spellEnd"/>
      <w:r>
        <w:rPr>
          <w:rFonts w:ascii="Consolas" w:hAnsi="Consolas"/>
          <w:color w:val="000000"/>
          <w:sz w:val="20"/>
          <w:szCs w:val="20"/>
        </w:rPr>
        <w:t xml:space="preserve"> </w:t>
      </w:r>
      <w:r>
        <w:rPr>
          <w:rFonts w:ascii="Consolas" w:hAnsi="Consolas"/>
          <w:b/>
          <w:bCs/>
          <w:color w:val="000080"/>
          <w:sz w:val="20"/>
          <w:szCs w:val="20"/>
        </w:rPr>
        <w:t>VARCHAR</w:t>
      </w:r>
      <w:r>
        <w:rPr>
          <w:rFonts w:ascii="Consolas" w:hAnsi="Consolas"/>
          <w:color w:val="000000"/>
          <w:sz w:val="20"/>
          <w:szCs w:val="20"/>
        </w:rPr>
        <w:t>(</w:t>
      </w:r>
      <w:r>
        <w:rPr>
          <w:rFonts w:ascii="Consolas" w:hAnsi="Consolas"/>
          <w:color w:val="0000FF"/>
          <w:sz w:val="20"/>
          <w:szCs w:val="20"/>
        </w:rPr>
        <w:t>255</w:t>
      </w:r>
      <w:r>
        <w:rPr>
          <w:rFonts w:ascii="Consolas" w:hAnsi="Consolas"/>
          <w:color w:val="000000"/>
          <w:sz w:val="20"/>
          <w:szCs w:val="20"/>
        </w:rPr>
        <w:t>),</w:t>
      </w:r>
    </w:p>
    <w:p w14:paraId="753604F1"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location_state_name</w:t>
      </w:r>
      <w:proofErr w:type="spellEnd"/>
      <w:r>
        <w:rPr>
          <w:rFonts w:ascii="Consolas" w:hAnsi="Consolas"/>
          <w:color w:val="000000"/>
          <w:sz w:val="20"/>
          <w:szCs w:val="20"/>
        </w:rPr>
        <w:t xml:space="preserve"> </w:t>
      </w:r>
      <w:r>
        <w:rPr>
          <w:rFonts w:ascii="Consolas" w:hAnsi="Consolas"/>
          <w:b/>
          <w:bCs/>
          <w:color w:val="000080"/>
          <w:sz w:val="20"/>
          <w:szCs w:val="20"/>
        </w:rPr>
        <w:t>VARCHAR</w:t>
      </w:r>
      <w:r>
        <w:rPr>
          <w:rFonts w:ascii="Consolas" w:hAnsi="Consolas"/>
          <w:color w:val="000000"/>
          <w:sz w:val="20"/>
          <w:szCs w:val="20"/>
        </w:rPr>
        <w:t>(</w:t>
      </w:r>
      <w:r>
        <w:rPr>
          <w:rFonts w:ascii="Consolas" w:hAnsi="Consolas"/>
          <w:color w:val="0000FF"/>
          <w:sz w:val="20"/>
          <w:szCs w:val="20"/>
        </w:rPr>
        <w:t>255</w:t>
      </w:r>
      <w:r>
        <w:rPr>
          <w:rFonts w:ascii="Consolas" w:hAnsi="Consolas"/>
          <w:color w:val="000000"/>
          <w:sz w:val="20"/>
          <w:szCs w:val="20"/>
        </w:rPr>
        <w:t>),</w:t>
      </w:r>
    </w:p>
    <w:p w14:paraId="34687881"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transaction_payment_method_name</w:t>
      </w:r>
      <w:proofErr w:type="spellEnd"/>
      <w:r>
        <w:rPr>
          <w:rFonts w:ascii="Consolas" w:hAnsi="Consolas"/>
          <w:color w:val="000000"/>
          <w:sz w:val="20"/>
          <w:szCs w:val="20"/>
        </w:rPr>
        <w:t xml:space="preserve"> </w:t>
      </w:r>
      <w:r>
        <w:rPr>
          <w:rFonts w:ascii="Consolas" w:hAnsi="Consolas"/>
          <w:b/>
          <w:bCs/>
          <w:color w:val="000080"/>
          <w:sz w:val="20"/>
          <w:szCs w:val="20"/>
        </w:rPr>
        <w:t>VARCHAR</w:t>
      </w:r>
      <w:r>
        <w:rPr>
          <w:rFonts w:ascii="Consolas" w:hAnsi="Consolas"/>
          <w:color w:val="000000"/>
          <w:sz w:val="20"/>
          <w:szCs w:val="20"/>
        </w:rPr>
        <w:t>(</w:t>
      </w:r>
      <w:r>
        <w:rPr>
          <w:rFonts w:ascii="Consolas" w:hAnsi="Consolas"/>
          <w:color w:val="0000FF"/>
          <w:sz w:val="20"/>
          <w:szCs w:val="20"/>
        </w:rPr>
        <w:t>255</w:t>
      </w:r>
      <w:r>
        <w:rPr>
          <w:rFonts w:ascii="Consolas" w:hAnsi="Consolas"/>
          <w:color w:val="000000"/>
          <w:sz w:val="20"/>
          <w:szCs w:val="20"/>
        </w:rPr>
        <w:t>),</w:t>
      </w:r>
    </w:p>
    <w:p w14:paraId="26E3B685"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transaction_amount</w:t>
      </w:r>
      <w:proofErr w:type="spellEnd"/>
      <w:r>
        <w:rPr>
          <w:rFonts w:ascii="Consolas" w:hAnsi="Consolas"/>
          <w:color w:val="000000"/>
          <w:sz w:val="20"/>
          <w:szCs w:val="20"/>
        </w:rPr>
        <w:t xml:space="preserve"> </w:t>
      </w:r>
      <w:r>
        <w:rPr>
          <w:rFonts w:ascii="Consolas" w:hAnsi="Consolas"/>
          <w:b/>
          <w:bCs/>
          <w:color w:val="000080"/>
          <w:sz w:val="20"/>
          <w:szCs w:val="20"/>
        </w:rPr>
        <w:t>BIGINT</w:t>
      </w:r>
      <w:r>
        <w:rPr>
          <w:rFonts w:ascii="Consolas" w:hAnsi="Consolas"/>
          <w:color w:val="000000"/>
          <w:sz w:val="20"/>
          <w:szCs w:val="20"/>
        </w:rPr>
        <w:t>,</w:t>
      </w:r>
    </w:p>
    <w:p w14:paraId="08DDD500"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transaction_discount</w:t>
      </w:r>
      <w:proofErr w:type="spellEnd"/>
      <w:r>
        <w:rPr>
          <w:rFonts w:ascii="Consolas" w:hAnsi="Consolas"/>
          <w:color w:val="000000"/>
          <w:sz w:val="20"/>
          <w:szCs w:val="20"/>
        </w:rPr>
        <w:t xml:space="preserve"> </w:t>
      </w:r>
      <w:r>
        <w:rPr>
          <w:rFonts w:ascii="Consolas" w:hAnsi="Consolas"/>
          <w:b/>
          <w:bCs/>
          <w:color w:val="000080"/>
          <w:sz w:val="20"/>
          <w:szCs w:val="20"/>
        </w:rPr>
        <w:t>BIGINT</w:t>
      </w:r>
      <w:r>
        <w:rPr>
          <w:rFonts w:ascii="Consolas" w:hAnsi="Consolas"/>
          <w:color w:val="000000"/>
          <w:sz w:val="20"/>
          <w:szCs w:val="20"/>
        </w:rPr>
        <w:t>,</w:t>
      </w:r>
    </w:p>
    <w:p w14:paraId="41411BD2"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transaction_total_amount</w:t>
      </w:r>
      <w:proofErr w:type="spellEnd"/>
      <w:r>
        <w:rPr>
          <w:rFonts w:ascii="Consolas" w:hAnsi="Consolas"/>
          <w:color w:val="000000"/>
          <w:sz w:val="20"/>
          <w:szCs w:val="20"/>
        </w:rPr>
        <w:t xml:space="preserve"> </w:t>
      </w:r>
      <w:r>
        <w:rPr>
          <w:rFonts w:ascii="Consolas" w:hAnsi="Consolas"/>
          <w:b/>
          <w:bCs/>
          <w:color w:val="000080"/>
          <w:sz w:val="20"/>
          <w:szCs w:val="20"/>
        </w:rPr>
        <w:t>BIGINT</w:t>
      </w:r>
      <w:r>
        <w:rPr>
          <w:rFonts w:ascii="Consolas" w:hAnsi="Consolas"/>
          <w:color w:val="000000"/>
          <w:sz w:val="20"/>
          <w:szCs w:val="20"/>
        </w:rPr>
        <w:t>,</w:t>
      </w:r>
    </w:p>
    <w:p w14:paraId="79D51151"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6464"/>
          <w:sz w:val="20"/>
          <w:szCs w:val="20"/>
        </w:rPr>
        <w:t>ta_insert_dt</w:t>
      </w:r>
      <w:proofErr w:type="spellEnd"/>
      <w:r>
        <w:rPr>
          <w:rFonts w:ascii="Consolas" w:hAnsi="Consolas"/>
          <w:color w:val="000000"/>
          <w:sz w:val="20"/>
          <w:szCs w:val="20"/>
        </w:rPr>
        <w:t xml:space="preserve"> </w:t>
      </w:r>
      <w:r>
        <w:rPr>
          <w:rFonts w:ascii="Consolas" w:hAnsi="Consolas"/>
          <w:b/>
          <w:bCs/>
          <w:color w:val="000080"/>
          <w:sz w:val="20"/>
          <w:szCs w:val="20"/>
        </w:rPr>
        <w:t>VARCHAR</w:t>
      </w:r>
      <w:r>
        <w:rPr>
          <w:rFonts w:ascii="Consolas" w:hAnsi="Consolas"/>
          <w:color w:val="000000"/>
          <w:sz w:val="20"/>
          <w:szCs w:val="20"/>
        </w:rPr>
        <w:t>(</w:t>
      </w:r>
      <w:r>
        <w:rPr>
          <w:rFonts w:ascii="Consolas" w:hAnsi="Consolas"/>
          <w:color w:val="0000FF"/>
          <w:sz w:val="20"/>
          <w:szCs w:val="20"/>
        </w:rPr>
        <w:t>255</w:t>
      </w:r>
      <w:r>
        <w:rPr>
          <w:rFonts w:ascii="Consolas" w:hAnsi="Consolas"/>
          <w:color w:val="000000"/>
          <w:sz w:val="20"/>
          <w:szCs w:val="20"/>
        </w:rPr>
        <w:t>)</w:t>
      </w:r>
    </w:p>
    <w:p w14:paraId="7E063BF2"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r>
        <w:rPr>
          <w:rFonts w:ascii="Consolas" w:hAnsi="Consolas"/>
          <w:color w:val="FF0000"/>
          <w:sz w:val="20"/>
          <w:szCs w:val="20"/>
        </w:rPr>
        <w:t>;</w:t>
      </w:r>
    </w:p>
    <w:p w14:paraId="5036A5EE"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p>
    <w:p w14:paraId="5B886E68"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p>
    <w:p w14:paraId="1C00688C"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OR</w:t>
      </w:r>
      <w:r>
        <w:rPr>
          <w:rFonts w:ascii="Consolas" w:hAnsi="Consolas"/>
          <w:color w:val="000000"/>
          <w:sz w:val="20"/>
          <w:szCs w:val="20"/>
        </w:rPr>
        <w:t xml:space="preserve"> </w:t>
      </w:r>
      <w:r>
        <w:rPr>
          <w:rFonts w:ascii="Consolas" w:hAnsi="Consolas"/>
          <w:b/>
          <w:bCs/>
          <w:color w:val="800000"/>
          <w:sz w:val="20"/>
          <w:szCs w:val="20"/>
        </w:rPr>
        <w:t>REPLACE</w:t>
      </w:r>
      <w:r>
        <w:rPr>
          <w:rFonts w:ascii="Consolas" w:hAnsi="Consolas"/>
          <w:color w:val="000000"/>
          <w:sz w:val="20"/>
          <w:szCs w:val="20"/>
        </w:rPr>
        <w:t xml:space="preserve"> </w:t>
      </w:r>
      <w:r>
        <w:rPr>
          <w:rFonts w:ascii="Consolas" w:hAnsi="Consolas"/>
          <w:b/>
          <w:bCs/>
          <w:color w:val="800000"/>
          <w:sz w:val="20"/>
          <w:szCs w:val="20"/>
        </w:rPr>
        <w:t>PROCEDURE</w:t>
      </w:r>
      <w:r>
        <w:rPr>
          <w:rFonts w:ascii="Consolas" w:hAnsi="Consolas"/>
          <w:color w:val="000000"/>
          <w:sz w:val="20"/>
          <w:szCs w:val="20"/>
        </w:rPr>
        <w:t xml:space="preserve"> </w:t>
      </w:r>
      <w:r>
        <w:rPr>
          <w:rFonts w:ascii="Consolas" w:hAnsi="Consolas"/>
          <w:color w:val="956037"/>
          <w:sz w:val="20"/>
          <w:szCs w:val="20"/>
        </w:rPr>
        <w:t>user_dilab_student51</w:t>
      </w:r>
      <w:r>
        <w:rPr>
          <w:rFonts w:ascii="Consolas" w:hAnsi="Consolas"/>
          <w:color w:val="000000"/>
          <w:sz w:val="20"/>
          <w:szCs w:val="20"/>
        </w:rPr>
        <w:t>.</w:t>
      </w:r>
      <w:r>
        <w:rPr>
          <w:rFonts w:ascii="Consolas" w:hAnsi="Consolas"/>
          <w:color w:val="8E00C6"/>
          <w:sz w:val="20"/>
          <w:szCs w:val="20"/>
        </w:rPr>
        <w:t>load_transaction_report</w:t>
      </w:r>
      <w:r>
        <w:rPr>
          <w:rFonts w:ascii="Consolas" w:hAnsi="Consolas"/>
          <w:color w:val="000000"/>
          <w:sz w:val="20"/>
          <w:szCs w:val="20"/>
        </w:rPr>
        <w:t>()</w:t>
      </w:r>
    </w:p>
    <w:p w14:paraId="56B77164"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6464"/>
          <w:sz w:val="20"/>
          <w:szCs w:val="20"/>
        </w:rPr>
        <w:t>LANGUAGE</w:t>
      </w:r>
      <w:r>
        <w:rPr>
          <w:rFonts w:ascii="Consolas" w:hAnsi="Consolas"/>
          <w:color w:val="000000"/>
          <w:sz w:val="20"/>
          <w:szCs w:val="20"/>
        </w:rPr>
        <w:t xml:space="preserve"> </w:t>
      </w:r>
      <w:proofErr w:type="spellStart"/>
      <w:r>
        <w:rPr>
          <w:rFonts w:ascii="Consolas" w:hAnsi="Consolas"/>
          <w:color w:val="000000"/>
          <w:sz w:val="20"/>
          <w:szCs w:val="20"/>
        </w:rPr>
        <w:t>plpgsql</w:t>
      </w:r>
      <w:proofErr w:type="spellEnd"/>
    </w:p>
    <w:p w14:paraId="5685DB73"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800000"/>
          <w:sz w:val="20"/>
          <w:szCs w:val="20"/>
        </w:rPr>
        <w:t>AS</w:t>
      </w:r>
      <w:r>
        <w:rPr>
          <w:rFonts w:ascii="Consolas" w:hAnsi="Consolas"/>
          <w:color w:val="000000"/>
          <w:sz w:val="20"/>
          <w:szCs w:val="20"/>
        </w:rPr>
        <w:t xml:space="preserve"> </w:t>
      </w:r>
      <w:r>
        <w:rPr>
          <w:rFonts w:ascii="Consolas" w:hAnsi="Consolas"/>
          <w:b/>
          <w:bCs/>
          <w:color w:val="FF0000"/>
          <w:sz w:val="20"/>
          <w:szCs w:val="20"/>
        </w:rPr>
        <w:t>$$</w:t>
      </w:r>
    </w:p>
    <w:p w14:paraId="6840A79D"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800000"/>
          <w:sz w:val="20"/>
          <w:szCs w:val="20"/>
        </w:rPr>
        <w:t>BEGIN</w:t>
      </w:r>
    </w:p>
    <w:p w14:paraId="136B0DE6"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808080"/>
          <w:sz w:val="20"/>
          <w:szCs w:val="20"/>
        </w:rPr>
        <w:t>-- Disable result caching to ensure accurate timing</w:t>
      </w:r>
    </w:p>
    <w:p w14:paraId="0D00FE8F"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SET</w:t>
      </w:r>
      <w:r>
        <w:rPr>
          <w:rFonts w:ascii="Consolas" w:hAnsi="Consolas"/>
          <w:color w:val="000000"/>
          <w:sz w:val="20"/>
          <w:szCs w:val="20"/>
        </w:rPr>
        <w:t xml:space="preserve"> </w:t>
      </w:r>
      <w:proofErr w:type="spellStart"/>
      <w:r>
        <w:rPr>
          <w:rFonts w:ascii="Consolas" w:hAnsi="Consolas"/>
          <w:color w:val="000000"/>
          <w:sz w:val="20"/>
          <w:szCs w:val="20"/>
        </w:rPr>
        <w:t>enable_result_cache_for_session</w:t>
      </w:r>
      <w:proofErr w:type="spellEnd"/>
      <w:r>
        <w:rPr>
          <w:rFonts w:ascii="Consolas" w:hAnsi="Consolas"/>
          <w:color w:val="000000"/>
          <w:sz w:val="20"/>
          <w:szCs w:val="20"/>
        </w:rPr>
        <w:t xml:space="preserve"> </w:t>
      </w:r>
      <w:r>
        <w:rPr>
          <w:rFonts w:ascii="Consolas" w:hAnsi="Consolas"/>
          <w:b/>
          <w:bCs/>
          <w:color w:val="800000"/>
          <w:sz w:val="20"/>
          <w:szCs w:val="20"/>
        </w:rPr>
        <w:t>TO</w:t>
      </w:r>
      <w:r>
        <w:rPr>
          <w:rFonts w:ascii="Consolas" w:hAnsi="Consolas"/>
          <w:color w:val="000000"/>
          <w:sz w:val="20"/>
          <w:szCs w:val="20"/>
        </w:rPr>
        <w:t xml:space="preserve"> </w:t>
      </w:r>
      <w:r>
        <w:rPr>
          <w:rFonts w:ascii="Consolas" w:hAnsi="Consolas"/>
          <w:b/>
          <w:bCs/>
          <w:color w:val="800000"/>
          <w:sz w:val="20"/>
          <w:szCs w:val="20"/>
        </w:rPr>
        <w:t>OFF</w:t>
      </w:r>
      <w:r>
        <w:rPr>
          <w:rFonts w:ascii="Consolas" w:hAnsi="Consolas"/>
          <w:color w:val="FF0000"/>
          <w:sz w:val="20"/>
          <w:szCs w:val="20"/>
        </w:rPr>
        <w:t>;</w:t>
      </w:r>
    </w:p>
    <w:p w14:paraId="7A326ACB"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p>
    <w:p w14:paraId="7B37EC72"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808080"/>
          <w:sz w:val="20"/>
          <w:szCs w:val="20"/>
        </w:rPr>
        <w:t>-- Insert the main query results into a report table</w:t>
      </w:r>
    </w:p>
    <w:p w14:paraId="2B76D79D"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INSERT</w:t>
      </w:r>
      <w:r>
        <w:rPr>
          <w:rFonts w:ascii="Consolas" w:hAnsi="Consolas"/>
          <w:color w:val="000000"/>
          <w:sz w:val="20"/>
          <w:szCs w:val="20"/>
        </w:rPr>
        <w:t xml:space="preserve"> </w:t>
      </w:r>
      <w:r>
        <w:rPr>
          <w:rFonts w:ascii="Consolas" w:hAnsi="Consolas"/>
          <w:b/>
          <w:bCs/>
          <w:color w:val="800000"/>
          <w:sz w:val="20"/>
          <w:szCs w:val="20"/>
        </w:rPr>
        <w:t>INTO</w:t>
      </w:r>
      <w:r>
        <w:rPr>
          <w:rFonts w:ascii="Consolas" w:hAnsi="Consolas"/>
          <w:color w:val="000000"/>
          <w:sz w:val="20"/>
          <w:szCs w:val="20"/>
        </w:rPr>
        <w:t xml:space="preserve"> user_dilab_student51.transaction_report (</w:t>
      </w:r>
    </w:p>
    <w:p w14:paraId="093A61CE"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transaction_surr_id</w:t>
      </w:r>
      <w:proofErr w:type="spellEnd"/>
      <w:r>
        <w:rPr>
          <w:rFonts w:ascii="Consolas" w:hAnsi="Consolas"/>
          <w:color w:val="000000"/>
          <w:sz w:val="20"/>
          <w:szCs w:val="20"/>
        </w:rPr>
        <w:t>,</w:t>
      </w:r>
    </w:p>
    <w:p w14:paraId="1FC6BF0E"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transaction_src_id</w:t>
      </w:r>
      <w:proofErr w:type="spellEnd"/>
      <w:r>
        <w:rPr>
          <w:rFonts w:ascii="Consolas" w:hAnsi="Consolas"/>
          <w:color w:val="000000"/>
          <w:sz w:val="20"/>
          <w:szCs w:val="20"/>
        </w:rPr>
        <w:t>,</w:t>
      </w:r>
    </w:p>
    <w:p w14:paraId="269C3DCD"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event_dt_fk</w:t>
      </w:r>
      <w:proofErr w:type="spellEnd"/>
      <w:r>
        <w:rPr>
          <w:rFonts w:ascii="Consolas" w:hAnsi="Consolas"/>
          <w:color w:val="000000"/>
          <w:sz w:val="20"/>
          <w:szCs w:val="20"/>
        </w:rPr>
        <w:t>,</w:t>
      </w:r>
    </w:p>
    <w:p w14:paraId="52FBA069"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customer_surr_id</w:t>
      </w:r>
      <w:proofErr w:type="spellEnd"/>
      <w:r>
        <w:rPr>
          <w:rFonts w:ascii="Consolas" w:hAnsi="Consolas"/>
          <w:color w:val="000000"/>
          <w:sz w:val="20"/>
          <w:szCs w:val="20"/>
        </w:rPr>
        <w:t>,</w:t>
      </w:r>
    </w:p>
    <w:p w14:paraId="1A45CC2A"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customer_name</w:t>
      </w:r>
      <w:proofErr w:type="spellEnd"/>
      <w:r>
        <w:rPr>
          <w:rFonts w:ascii="Consolas" w:hAnsi="Consolas"/>
          <w:color w:val="000000"/>
          <w:sz w:val="20"/>
          <w:szCs w:val="20"/>
        </w:rPr>
        <w:t>,</w:t>
      </w:r>
    </w:p>
    <w:p w14:paraId="02B62FF1"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customer_gender</w:t>
      </w:r>
      <w:proofErr w:type="spellEnd"/>
      <w:r>
        <w:rPr>
          <w:rFonts w:ascii="Consolas" w:hAnsi="Consolas"/>
          <w:color w:val="000000"/>
          <w:sz w:val="20"/>
          <w:szCs w:val="20"/>
        </w:rPr>
        <w:t>,</w:t>
      </w:r>
    </w:p>
    <w:p w14:paraId="2259EB5F"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customer_age</w:t>
      </w:r>
      <w:proofErr w:type="spellEnd"/>
      <w:r>
        <w:rPr>
          <w:rFonts w:ascii="Consolas" w:hAnsi="Consolas"/>
          <w:color w:val="000000"/>
          <w:sz w:val="20"/>
          <w:szCs w:val="20"/>
        </w:rPr>
        <w:t>,</w:t>
      </w:r>
    </w:p>
    <w:p w14:paraId="6EA7658A"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location_surr_id</w:t>
      </w:r>
      <w:proofErr w:type="spellEnd"/>
      <w:r>
        <w:rPr>
          <w:rFonts w:ascii="Consolas" w:hAnsi="Consolas"/>
          <w:color w:val="000000"/>
          <w:sz w:val="20"/>
          <w:szCs w:val="20"/>
        </w:rPr>
        <w:t>,</w:t>
      </w:r>
    </w:p>
    <w:p w14:paraId="26EF61A9"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location_city_name</w:t>
      </w:r>
      <w:proofErr w:type="spellEnd"/>
      <w:r>
        <w:rPr>
          <w:rFonts w:ascii="Consolas" w:hAnsi="Consolas"/>
          <w:color w:val="000000"/>
          <w:sz w:val="20"/>
          <w:szCs w:val="20"/>
        </w:rPr>
        <w:t>,</w:t>
      </w:r>
    </w:p>
    <w:p w14:paraId="4882540E"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location_state_name</w:t>
      </w:r>
      <w:proofErr w:type="spellEnd"/>
      <w:r>
        <w:rPr>
          <w:rFonts w:ascii="Consolas" w:hAnsi="Consolas"/>
          <w:color w:val="000000"/>
          <w:sz w:val="20"/>
          <w:szCs w:val="20"/>
        </w:rPr>
        <w:t>,</w:t>
      </w:r>
    </w:p>
    <w:p w14:paraId="4ADF77C0"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transaction_payment_method_name</w:t>
      </w:r>
      <w:proofErr w:type="spellEnd"/>
      <w:r>
        <w:rPr>
          <w:rFonts w:ascii="Consolas" w:hAnsi="Consolas"/>
          <w:color w:val="000000"/>
          <w:sz w:val="20"/>
          <w:szCs w:val="20"/>
        </w:rPr>
        <w:t>,</w:t>
      </w:r>
    </w:p>
    <w:p w14:paraId="7A01D258"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transaction_amount</w:t>
      </w:r>
      <w:proofErr w:type="spellEnd"/>
      <w:r>
        <w:rPr>
          <w:rFonts w:ascii="Consolas" w:hAnsi="Consolas"/>
          <w:color w:val="000000"/>
          <w:sz w:val="20"/>
          <w:szCs w:val="20"/>
        </w:rPr>
        <w:t>,</w:t>
      </w:r>
    </w:p>
    <w:p w14:paraId="32EF72C1"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 xml:space="preserve">        </w:t>
      </w:r>
      <w:proofErr w:type="spellStart"/>
      <w:r>
        <w:rPr>
          <w:rFonts w:ascii="Consolas" w:hAnsi="Consolas"/>
          <w:color w:val="000000"/>
          <w:sz w:val="20"/>
          <w:szCs w:val="20"/>
        </w:rPr>
        <w:t>transaction_discount</w:t>
      </w:r>
      <w:proofErr w:type="spellEnd"/>
      <w:r>
        <w:rPr>
          <w:rFonts w:ascii="Consolas" w:hAnsi="Consolas"/>
          <w:color w:val="000000"/>
          <w:sz w:val="20"/>
          <w:szCs w:val="20"/>
        </w:rPr>
        <w:t>,</w:t>
      </w:r>
    </w:p>
    <w:p w14:paraId="27122876"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transaction_total_amount</w:t>
      </w:r>
      <w:proofErr w:type="spellEnd"/>
      <w:r>
        <w:rPr>
          <w:rFonts w:ascii="Consolas" w:hAnsi="Consolas"/>
          <w:color w:val="000000"/>
          <w:sz w:val="20"/>
          <w:szCs w:val="20"/>
        </w:rPr>
        <w:t>,</w:t>
      </w:r>
    </w:p>
    <w:p w14:paraId="7EA7023E"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ta_insert_dt</w:t>
      </w:r>
      <w:proofErr w:type="spellEnd"/>
    </w:p>
    <w:p w14:paraId="680DFA62"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7B4B7729"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SELECT</w:t>
      </w:r>
      <w:r>
        <w:rPr>
          <w:rFonts w:ascii="Consolas" w:hAnsi="Consolas"/>
          <w:color w:val="000000"/>
          <w:sz w:val="20"/>
          <w:szCs w:val="20"/>
        </w:rPr>
        <w:t xml:space="preserve"> </w:t>
      </w:r>
    </w:p>
    <w:p w14:paraId="19275FE0"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t.transaction_surr_id</w:t>
      </w:r>
      <w:proofErr w:type="spellEnd"/>
      <w:r>
        <w:rPr>
          <w:rFonts w:ascii="Consolas" w:hAnsi="Consolas"/>
          <w:color w:val="000000"/>
          <w:sz w:val="20"/>
          <w:szCs w:val="20"/>
        </w:rPr>
        <w:t>,</w:t>
      </w:r>
    </w:p>
    <w:p w14:paraId="1695D125"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t.transaction_src_id</w:t>
      </w:r>
      <w:proofErr w:type="spellEnd"/>
      <w:r>
        <w:rPr>
          <w:rFonts w:ascii="Consolas" w:hAnsi="Consolas"/>
          <w:color w:val="000000"/>
          <w:sz w:val="20"/>
          <w:szCs w:val="20"/>
        </w:rPr>
        <w:t>,</w:t>
      </w:r>
    </w:p>
    <w:p w14:paraId="0C8537D6"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t.event_dt_fk</w:t>
      </w:r>
      <w:proofErr w:type="spellEnd"/>
      <w:r>
        <w:rPr>
          <w:rFonts w:ascii="Consolas" w:hAnsi="Consolas"/>
          <w:color w:val="000000"/>
          <w:sz w:val="20"/>
          <w:szCs w:val="20"/>
        </w:rPr>
        <w:t>,</w:t>
      </w:r>
    </w:p>
    <w:p w14:paraId="6DBBB37A"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c.customer_surr_id</w:t>
      </w:r>
      <w:proofErr w:type="spellEnd"/>
      <w:r>
        <w:rPr>
          <w:rFonts w:ascii="Consolas" w:hAnsi="Consolas"/>
          <w:color w:val="000000"/>
          <w:sz w:val="20"/>
          <w:szCs w:val="20"/>
        </w:rPr>
        <w:t>,</w:t>
      </w:r>
    </w:p>
    <w:p w14:paraId="54E14C00"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c.customer_name</w:t>
      </w:r>
      <w:proofErr w:type="spellEnd"/>
      <w:r>
        <w:rPr>
          <w:rFonts w:ascii="Consolas" w:hAnsi="Consolas"/>
          <w:color w:val="000000"/>
          <w:sz w:val="20"/>
          <w:szCs w:val="20"/>
        </w:rPr>
        <w:t>,</w:t>
      </w:r>
    </w:p>
    <w:p w14:paraId="622D7F6E"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c.customer_gender</w:t>
      </w:r>
      <w:proofErr w:type="spellEnd"/>
      <w:r>
        <w:rPr>
          <w:rFonts w:ascii="Consolas" w:hAnsi="Consolas"/>
          <w:color w:val="000000"/>
          <w:sz w:val="20"/>
          <w:szCs w:val="20"/>
        </w:rPr>
        <w:t>,</w:t>
      </w:r>
    </w:p>
    <w:p w14:paraId="067E7A3A"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c.customer_age</w:t>
      </w:r>
      <w:proofErr w:type="spellEnd"/>
      <w:r>
        <w:rPr>
          <w:rFonts w:ascii="Consolas" w:hAnsi="Consolas"/>
          <w:color w:val="000000"/>
          <w:sz w:val="20"/>
          <w:szCs w:val="20"/>
        </w:rPr>
        <w:t>,</w:t>
      </w:r>
    </w:p>
    <w:p w14:paraId="3D23BFB0"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l.location_surr_id</w:t>
      </w:r>
      <w:proofErr w:type="spellEnd"/>
      <w:r>
        <w:rPr>
          <w:rFonts w:ascii="Consolas" w:hAnsi="Consolas"/>
          <w:color w:val="000000"/>
          <w:sz w:val="20"/>
          <w:szCs w:val="20"/>
        </w:rPr>
        <w:t>,</w:t>
      </w:r>
    </w:p>
    <w:p w14:paraId="1F7D9AC1"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l.location_city_name</w:t>
      </w:r>
      <w:proofErr w:type="spellEnd"/>
      <w:r>
        <w:rPr>
          <w:rFonts w:ascii="Consolas" w:hAnsi="Consolas"/>
          <w:color w:val="000000"/>
          <w:sz w:val="20"/>
          <w:szCs w:val="20"/>
        </w:rPr>
        <w:t>,</w:t>
      </w:r>
    </w:p>
    <w:p w14:paraId="30A6B375"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l.location_state_name</w:t>
      </w:r>
      <w:proofErr w:type="spellEnd"/>
      <w:r>
        <w:rPr>
          <w:rFonts w:ascii="Consolas" w:hAnsi="Consolas"/>
          <w:color w:val="000000"/>
          <w:sz w:val="20"/>
          <w:szCs w:val="20"/>
        </w:rPr>
        <w:t>,</w:t>
      </w:r>
    </w:p>
    <w:p w14:paraId="063F6513"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t.transaction_payment_method_name</w:t>
      </w:r>
      <w:proofErr w:type="spellEnd"/>
      <w:r>
        <w:rPr>
          <w:rFonts w:ascii="Consolas" w:hAnsi="Consolas"/>
          <w:color w:val="000000"/>
          <w:sz w:val="20"/>
          <w:szCs w:val="20"/>
        </w:rPr>
        <w:t>,</w:t>
      </w:r>
    </w:p>
    <w:p w14:paraId="49154E03"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t.transaction_amount</w:t>
      </w:r>
      <w:proofErr w:type="spellEnd"/>
      <w:r>
        <w:rPr>
          <w:rFonts w:ascii="Consolas" w:hAnsi="Consolas"/>
          <w:color w:val="000000"/>
          <w:sz w:val="20"/>
          <w:szCs w:val="20"/>
        </w:rPr>
        <w:t>,</w:t>
      </w:r>
    </w:p>
    <w:p w14:paraId="515EA733"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t.transaction_discount</w:t>
      </w:r>
      <w:proofErr w:type="spellEnd"/>
      <w:r>
        <w:rPr>
          <w:rFonts w:ascii="Consolas" w:hAnsi="Consolas"/>
          <w:color w:val="000000"/>
          <w:sz w:val="20"/>
          <w:szCs w:val="20"/>
        </w:rPr>
        <w:t>,</w:t>
      </w:r>
    </w:p>
    <w:p w14:paraId="37412EC3"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t.transaction_total_amount</w:t>
      </w:r>
      <w:proofErr w:type="spellEnd"/>
      <w:r>
        <w:rPr>
          <w:rFonts w:ascii="Consolas" w:hAnsi="Consolas"/>
          <w:color w:val="000000"/>
          <w:sz w:val="20"/>
          <w:szCs w:val="20"/>
        </w:rPr>
        <w:t>,</w:t>
      </w:r>
    </w:p>
    <w:p w14:paraId="5AABC382"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t.ta_insert_dt</w:t>
      </w:r>
      <w:proofErr w:type="spellEnd"/>
    </w:p>
    <w:p w14:paraId="0A7835CF"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FROM</w:t>
      </w:r>
      <w:r>
        <w:rPr>
          <w:rFonts w:ascii="Consolas" w:hAnsi="Consolas"/>
          <w:color w:val="000000"/>
          <w:sz w:val="20"/>
          <w:szCs w:val="20"/>
        </w:rPr>
        <w:t xml:space="preserve"> user_dilab_student51.transactions t</w:t>
      </w:r>
    </w:p>
    <w:p w14:paraId="40B50909"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JOIN</w:t>
      </w:r>
      <w:r>
        <w:rPr>
          <w:rFonts w:ascii="Consolas" w:hAnsi="Consolas"/>
          <w:color w:val="000000"/>
          <w:sz w:val="20"/>
          <w:szCs w:val="20"/>
        </w:rPr>
        <w:t xml:space="preserve"> user_dilab_student51.customer c </w:t>
      </w:r>
    </w:p>
    <w:p w14:paraId="7C287901"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ON</w:t>
      </w:r>
      <w:r>
        <w:rPr>
          <w:rFonts w:ascii="Consolas" w:hAnsi="Consolas"/>
          <w:color w:val="000000"/>
          <w:sz w:val="20"/>
          <w:szCs w:val="20"/>
        </w:rPr>
        <w:t xml:space="preserve"> </w:t>
      </w:r>
      <w:proofErr w:type="spellStart"/>
      <w:r>
        <w:rPr>
          <w:rFonts w:ascii="Consolas" w:hAnsi="Consolas"/>
          <w:color w:val="000000"/>
          <w:sz w:val="20"/>
          <w:szCs w:val="20"/>
        </w:rPr>
        <w:t>t.customer_surr_id_fk</w:t>
      </w:r>
      <w:proofErr w:type="spellEnd"/>
      <w:r>
        <w:rPr>
          <w:rFonts w:ascii="Consolas" w:hAnsi="Consolas"/>
          <w:color w:val="000000"/>
          <w:sz w:val="20"/>
          <w:szCs w:val="20"/>
        </w:rPr>
        <w:t xml:space="preserve"> = </w:t>
      </w:r>
      <w:proofErr w:type="spellStart"/>
      <w:r>
        <w:rPr>
          <w:rFonts w:ascii="Consolas" w:hAnsi="Consolas"/>
          <w:color w:val="000000"/>
          <w:sz w:val="20"/>
          <w:szCs w:val="20"/>
        </w:rPr>
        <w:t>c.customer_surr_id</w:t>
      </w:r>
      <w:proofErr w:type="spellEnd"/>
    </w:p>
    <w:p w14:paraId="37B71A4B"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JOIN</w:t>
      </w:r>
      <w:r>
        <w:rPr>
          <w:rFonts w:ascii="Consolas" w:hAnsi="Consolas"/>
          <w:color w:val="000000"/>
          <w:sz w:val="20"/>
          <w:szCs w:val="20"/>
        </w:rPr>
        <w:t xml:space="preserve"> user_dilab_student51.</w:t>
      </w:r>
      <w:r>
        <w:rPr>
          <w:rFonts w:ascii="Consolas" w:hAnsi="Consolas"/>
          <w:b/>
          <w:bCs/>
          <w:color w:val="800000"/>
          <w:sz w:val="20"/>
          <w:szCs w:val="20"/>
        </w:rPr>
        <w:t>location</w:t>
      </w:r>
      <w:r>
        <w:rPr>
          <w:rFonts w:ascii="Consolas" w:hAnsi="Consolas"/>
          <w:color w:val="000000"/>
          <w:sz w:val="20"/>
          <w:szCs w:val="20"/>
        </w:rPr>
        <w:t xml:space="preserve"> l</w:t>
      </w:r>
    </w:p>
    <w:p w14:paraId="06787DB3"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ON</w:t>
      </w:r>
      <w:r>
        <w:rPr>
          <w:rFonts w:ascii="Consolas" w:hAnsi="Consolas"/>
          <w:color w:val="000000"/>
          <w:sz w:val="20"/>
          <w:szCs w:val="20"/>
        </w:rPr>
        <w:t xml:space="preserve"> </w:t>
      </w:r>
      <w:proofErr w:type="spellStart"/>
      <w:r>
        <w:rPr>
          <w:rFonts w:ascii="Consolas" w:hAnsi="Consolas"/>
          <w:color w:val="000000"/>
          <w:sz w:val="20"/>
          <w:szCs w:val="20"/>
        </w:rPr>
        <w:t>t.location_surr_id_fk</w:t>
      </w:r>
      <w:proofErr w:type="spellEnd"/>
      <w:r>
        <w:rPr>
          <w:rFonts w:ascii="Consolas" w:hAnsi="Consolas"/>
          <w:color w:val="000000"/>
          <w:sz w:val="20"/>
          <w:szCs w:val="20"/>
        </w:rPr>
        <w:t xml:space="preserve"> = </w:t>
      </w:r>
      <w:proofErr w:type="spellStart"/>
      <w:r>
        <w:rPr>
          <w:rFonts w:ascii="Consolas" w:hAnsi="Consolas"/>
          <w:color w:val="000000"/>
          <w:sz w:val="20"/>
          <w:szCs w:val="20"/>
        </w:rPr>
        <w:t>l.location_surr_id</w:t>
      </w:r>
      <w:proofErr w:type="spellEnd"/>
    </w:p>
    <w:p w14:paraId="577AF652"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ORDER</w:t>
      </w:r>
      <w:r>
        <w:rPr>
          <w:rFonts w:ascii="Consolas" w:hAnsi="Consolas"/>
          <w:color w:val="000000"/>
          <w:sz w:val="20"/>
          <w:szCs w:val="20"/>
        </w:rPr>
        <w:t xml:space="preserve"> </w:t>
      </w:r>
      <w:r>
        <w:rPr>
          <w:rFonts w:ascii="Consolas" w:hAnsi="Consolas"/>
          <w:b/>
          <w:bCs/>
          <w:color w:val="800000"/>
          <w:sz w:val="20"/>
          <w:szCs w:val="20"/>
        </w:rPr>
        <w:t>BY</w:t>
      </w:r>
      <w:r>
        <w:rPr>
          <w:rFonts w:ascii="Consolas" w:hAnsi="Consolas"/>
          <w:color w:val="000000"/>
          <w:sz w:val="20"/>
          <w:szCs w:val="20"/>
        </w:rPr>
        <w:t xml:space="preserve"> </w:t>
      </w:r>
      <w:proofErr w:type="spellStart"/>
      <w:r>
        <w:rPr>
          <w:rFonts w:ascii="Consolas" w:hAnsi="Consolas"/>
          <w:color w:val="000000"/>
          <w:sz w:val="20"/>
          <w:szCs w:val="20"/>
        </w:rPr>
        <w:t>t.event_dt_fk</w:t>
      </w:r>
      <w:proofErr w:type="spellEnd"/>
      <w:r>
        <w:rPr>
          <w:rFonts w:ascii="Consolas" w:hAnsi="Consolas"/>
          <w:color w:val="000000"/>
          <w:sz w:val="20"/>
          <w:szCs w:val="20"/>
        </w:rPr>
        <w:t xml:space="preserve"> </w:t>
      </w:r>
      <w:r>
        <w:rPr>
          <w:rFonts w:ascii="Consolas" w:hAnsi="Consolas"/>
          <w:b/>
          <w:bCs/>
          <w:color w:val="800000"/>
          <w:sz w:val="20"/>
          <w:szCs w:val="20"/>
        </w:rPr>
        <w:t>DESC</w:t>
      </w:r>
    </w:p>
    <w:p w14:paraId="23488DC5"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800000"/>
          <w:sz w:val="20"/>
          <w:szCs w:val="20"/>
        </w:rPr>
        <w:t>LIMIT</w:t>
      </w:r>
      <w:r>
        <w:rPr>
          <w:rFonts w:ascii="Consolas" w:hAnsi="Consolas"/>
          <w:color w:val="000000"/>
          <w:sz w:val="20"/>
          <w:szCs w:val="20"/>
        </w:rPr>
        <w:t xml:space="preserve"> </w:t>
      </w:r>
      <w:r>
        <w:rPr>
          <w:rFonts w:ascii="Consolas" w:hAnsi="Consolas"/>
          <w:color w:val="0000FF"/>
          <w:sz w:val="20"/>
          <w:szCs w:val="20"/>
        </w:rPr>
        <w:t>100</w:t>
      </w:r>
      <w:r>
        <w:rPr>
          <w:rFonts w:ascii="Consolas" w:hAnsi="Consolas"/>
          <w:color w:val="FF0000"/>
          <w:sz w:val="20"/>
          <w:szCs w:val="20"/>
        </w:rPr>
        <w:t>;</w:t>
      </w:r>
    </w:p>
    <w:p w14:paraId="31737A36"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800000"/>
          <w:sz w:val="20"/>
          <w:szCs w:val="20"/>
        </w:rPr>
        <w:t>END</w:t>
      </w:r>
      <w:r>
        <w:rPr>
          <w:rFonts w:ascii="Consolas" w:hAnsi="Consolas"/>
          <w:color w:val="FF0000"/>
          <w:sz w:val="20"/>
          <w:szCs w:val="20"/>
        </w:rPr>
        <w:t>;</w:t>
      </w:r>
    </w:p>
    <w:p w14:paraId="36243393"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FF0000"/>
          <w:sz w:val="20"/>
          <w:szCs w:val="20"/>
        </w:rPr>
        <w:t>$$</w:t>
      </w:r>
      <w:r>
        <w:rPr>
          <w:rFonts w:ascii="Consolas" w:hAnsi="Consolas"/>
          <w:color w:val="FF0000"/>
          <w:sz w:val="20"/>
          <w:szCs w:val="20"/>
        </w:rPr>
        <w:t>;</w:t>
      </w:r>
    </w:p>
    <w:p w14:paraId="691633EA"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p>
    <w:p w14:paraId="13D289E7"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800000"/>
          <w:sz w:val="20"/>
          <w:szCs w:val="20"/>
        </w:rPr>
        <w:t>CALL</w:t>
      </w:r>
      <w:r>
        <w:rPr>
          <w:rFonts w:ascii="Consolas" w:hAnsi="Consolas"/>
          <w:color w:val="000000"/>
          <w:sz w:val="20"/>
          <w:szCs w:val="20"/>
        </w:rPr>
        <w:t xml:space="preserve"> user_dilab_student51.load_transaction_report()</w:t>
      </w:r>
      <w:r>
        <w:rPr>
          <w:rFonts w:ascii="Consolas" w:hAnsi="Consolas"/>
          <w:color w:val="FF0000"/>
          <w:sz w:val="20"/>
          <w:szCs w:val="20"/>
        </w:rPr>
        <w:t>;</w:t>
      </w:r>
    </w:p>
    <w:p w14:paraId="0F0119FE" w14:textId="77777777" w:rsidR="00FA5C13" w:rsidRDefault="00FA5C13" w:rsidP="00FA5C13">
      <w:pPr>
        <w:pStyle w:val="NormalWeb"/>
        <w:shd w:val="clear" w:color="auto" w:fill="FFFFFF"/>
        <w:spacing w:before="0" w:beforeAutospacing="0" w:after="0" w:afterAutospacing="0"/>
        <w:rPr>
          <w:rFonts w:ascii="Consolas" w:hAnsi="Consolas"/>
          <w:color w:val="000000"/>
          <w:sz w:val="20"/>
          <w:szCs w:val="20"/>
        </w:rPr>
      </w:pPr>
    </w:p>
    <w:p w14:paraId="27BB3ECA" w14:textId="2CF160EF" w:rsidR="00FA5C13" w:rsidRPr="00FA5C13" w:rsidRDefault="00FA5C13" w:rsidP="00FA5C13">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800000"/>
          <w:sz w:val="20"/>
          <w:szCs w:val="20"/>
        </w:rPr>
        <w:t>SELECT</w:t>
      </w:r>
      <w:r>
        <w:rPr>
          <w:rFonts w:ascii="Consolas" w:hAnsi="Consolas"/>
          <w:color w:val="000000"/>
          <w:sz w:val="20"/>
          <w:szCs w:val="20"/>
        </w:rPr>
        <w:t xml:space="preserve"> * </w:t>
      </w:r>
      <w:r>
        <w:rPr>
          <w:rFonts w:ascii="Consolas" w:hAnsi="Consolas"/>
          <w:b/>
          <w:bCs/>
          <w:color w:val="800000"/>
          <w:sz w:val="20"/>
          <w:szCs w:val="20"/>
        </w:rPr>
        <w:t>FROM</w:t>
      </w:r>
      <w:r>
        <w:rPr>
          <w:rFonts w:ascii="Consolas" w:hAnsi="Consolas"/>
          <w:color w:val="000000"/>
          <w:sz w:val="20"/>
          <w:szCs w:val="20"/>
        </w:rPr>
        <w:t xml:space="preserve"> </w:t>
      </w:r>
      <w:r>
        <w:rPr>
          <w:rFonts w:ascii="Consolas" w:hAnsi="Consolas"/>
          <w:color w:val="956037"/>
          <w:sz w:val="20"/>
          <w:szCs w:val="20"/>
        </w:rPr>
        <w:t>user_dilab_student51</w:t>
      </w:r>
      <w:r>
        <w:rPr>
          <w:rFonts w:ascii="Consolas" w:hAnsi="Consolas"/>
          <w:color w:val="000000"/>
          <w:sz w:val="20"/>
          <w:szCs w:val="20"/>
        </w:rPr>
        <w:t>.</w:t>
      </w:r>
      <w:r>
        <w:rPr>
          <w:rFonts w:ascii="Consolas" w:hAnsi="Consolas"/>
          <w:color w:val="8E00C6"/>
          <w:sz w:val="20"/>
          <w:szCs w:val="20"/>
        </w:rPr>
        <w:t>transaction_report</w:t>
      </w:r>
      <w:r>
        <w:rPr>
          <w:rFonts w:ascii="Consolas" w:hAnsi="Consolas"/>
          <w:color w:val="FF0000"/>
          <w:sz w:val="20"/>
          <w:szCs w:val="20"/>
        </w:rPr>
        <w:t>;</w:t>
      </w:r>
    </w:p>
    <w:p w14:paraId="4B7B65EB" w14:textId="3F2FFD49" w:rsidR="006271F2" w:rsidRDefault="006271F2" w:rsidP="00B921CE">
      <w:r w:rsidRPr="006271F2">
        <w:rPr>
          <w:noProof/>
        </w:rPr>
        <w:drawing>
          <wp:inline distT="0" distB="0" distL="0" distR="0" wp14:anchorId="7050AEFC" wp14:editId="072B57F5">
            <wp:extent cx="5546035" cy="311964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4950" cy="3124660"/>
                    </a:xfrm>
                    <a:prstGeom prst="rect">
                      <a:avLst/>
                    </a:prstGeom>
                  </pic:spPr>
                </pic:pic>
              </a:graphicData>
            </a:graphic>
          </wp:inline>
        </w:drawing>
      </w:r>
    </w:p>
    <w:p w14:paraId="6C237BA2" w14:textId="3FCD8C6C" w:rsidR="00FA5C13" w:rsidRDefault="00734D15" w:rsidP="00B921CE">
      <w:r>
        <w:lastRenderedPageBreak/>
        <w:t xml:space="preserve">7. I tried to connect to </w:t>
      </w:r>
      <w:proofErr w:type="spellStart"/>
      <w:r>
        <w:t>PowerBI</w:t>
      </w:r>
      <w:proofErr w:type="spellEnd"/>
      <w:r>
        <w:t xml:space="preserve">, but </w:t>
      </w:r>
      <w:proofErr w:type="spellStart"/>
      <w:r>
        <w:t>everytime</w:t>
      </w:r>
      <w:proofErr w:type="spellEnd"/>
      <w:r>
        <w:t xml:space="preserve"> error ‘connection timed out’, also in group chat was written “</w:t>
      </w:r>
      <w:r w:rsidRPr="00734D15">
        <w:t xml:space="preserve">it's impossible to connect to Redshift via PBI as it's a private network now and connection has to be established via PBI - EC2 </w:t>
      </w:r>
      <w:r w:rsidRPr="00734D15">
        <w:t>–</w:t>
      </w:r>
      <w:r w:rsidRPr="00734D15">
        <w:t xml:space="preserve"> Redshift</w:t>
      </w:r>
      <w:r w:rsidRPr="00734D15">
        <w:t>”</w:t>
      </w:r>
      <w:r>
        <w:t>, so I did not do this task.</w:t>
      </w:r>
      <w:r>
        <w:rPr>
          <w:rFonts w:ascii="Noto Sans" w:hAnsi="Noto Sans" w:cs="Noto Sans"/>
          <w:bdr w:val="none" w:sz="0" w:space="0" w:color="auto" w:frame="1"/>
        </w:rPr>
        <w:t xml:space="preserve"> </w:t>
      </w:r>
    </w:p>
    <w:p w14:paraId="761B3CE0" w14:textId="28C673DC" w:rsidR="00055E17" w:rsidRDefault="006271F2" w:rsidP="007F3586">
      <w:pPr>
        <w:rPr>
          <w:b/>
          <w:bCs/>
        </w:rPr>
      </w:pPr>
      <w:r w:rsidRPr="00FA5C13">
        <w:rPr>
          <w:b/>
          <w:bCs/>
        </w:rPr>
        <w:t>Copy question</w:t>
      </w:r>
    </w:p>
    <w:p w14:paraId="55BDFB9B" w14:textId="6EF99386" w:rsidR="007F3586" w:rsidRDefault="007F3586" w:rsidP="00B369A7">
      <w:pPr>
        <w:jc w:val="center"/>
        <w:rPr>
          <w:b/>
          <w:bCs/>
        </w:rPr>
      </w:pPr>
      <w:r w:rsidRPr="007F3586">
        <w:rPr>
          <w:b/>
          <w:bCs/>
          <w:noProof/>
        </w:rPr>
        <w:drawing>
          <wp:inline distT="0" distB="0" distL="0" distR="0" wp14:anchorId="4B9D198E" wp14:editId="1CDB7785">
            <wp:extent cx="5406887" cy="3041374"/>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2097" cy="3044304"/>
                    </a:xfrm>
                    <a:prstGeom prst="rect">
                      <a:avLst/>
                    </a:prstGeom>
                  </pic:spPr>
                </pic:pic>
              </a:graphicData>
            </a:graphic>
          </wp:inline>
        </w:drawing>
      </w:r>
    </w:p>
    <w:p w14:paraId="4A469384" w14:textId="4B967184" w:rsidR="001D0DF4" w:rsidRDefault="005A0995" w:rsidP="001D0DF4">
      <w:pPr>
        <w:jc w:val="center"/>
        <w:rPr>
          <w:b/>
          <w:bCs/>
        </w:rPr>
      </w:pPr>
      <w:r w:rsidRPr="005A0995">
        <w:rPr>
          <w:b/>
          <w:bCs/>
          <w:noProof/>
        </w:rPr>
        <w:drawing>
          <wp:inline distT="0" distB="0" distL="0" distR="0" wp14:anchorId="7B77DF57" wp14:editId="72EEBB5A">
            <wp:extent cx="5585791" cy="3142007"/>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4825" cy="3147088"/>
                    </a:xfrm>
                    <a:prstGeom prst="rect">
                      <a:avLst/>
                    </a:prstGeom>
                  </pic:spPr>
                </pic:pic>
              </a:graphicData>
            </a:graphic>
          </wp:inline>
        </w:drawing>
      </w:r>
    </w:p>
    <w:p w14:paraId="0675627C" w14:textId="130B3EDD" w:rsidR="001D0DF4" w:rsidRDefault="001D0DF4" w:rsidP="00B921CE">
      <w:r>
        <w:t xml:space="preserve">The second </w:t>
      </w:r>
      <w:r>
        <w:rPr>
          <w:rStyle w:val="HTMLCode"/>
          <w:rFonts w:eastAsiaTheme="minorHAnsi"/>
        </w:rPr>
        <w:t>COPY</w:t>
      </w:r>
      <w:r>
        <w:t xml:space="preserve"> command (</w:t>
      </w:r>
      <w:r>
        <w:rPr>
          <w:rStyle w:val="HTMLCode"/>
          <w:rFonts w:eastAsiaTheme="minorHAnsi"/>
        </w:rPr>
        <w:t>lineorder_2</w:t>
      </w:r>
      <w:r>
        <w:t xml:space="preserve"> with Parquet) executed </w:t>
      </w:r>
      <w:r>
        <w:rPr>
          <w:rStyle w:val="Strong"/>
        </w:rPr>
        <w:t>faster</w:t>
      </w:r>
      <w:r>
        <w:t xml:space="preserve"> than the first (</w:t>
      </w:r>
      <w:r>
        <w:rPr>
          <w:rStyle w:val="HTMLCode"/>
          <w:rFonts w:eastAsiaTheme="minorHAnsi"/>
        </w:rPr>
        <w:t>lineorder_1</w:t>
      </w:r>
      <w:r>
        <w:t xml:space="preserve"> with GZIP CSV) because of </w:t>
      </w:r>
      <w:r>
        <w:rPr>
          <w:rStyle w:val="Strong"/>
        </w:rPr>
        <w:t>parallel processing differences and data format efficiency</w:t>
      </w:r>
      <w:r>
        <w:t>.</w:t>
      </w:r>
    </w:p>
    <w:p w14:paraId="1471C120" w14:textId="0C7EE331" w:rsidR="001D0DF4" w:rsidRPr="001D0DF4" w:rsidRDefault="001D0DF4" w:rsidP="001D0DF4">
      <w:pPr>
        <w:spacing w:before="100" w:beforeAutospacing="1" w:after="100" w:afterAutospacing="1" w:line="240" w:lineRule="auto"/>
      </w:pPr>
      <w:r w:rsidRPr="001D0DF4">
        <w:rPr>
          <w:b/>
          <w:bCs/>
        </w:rPr>
        <w:t>Single File</w:t>
      </w:r>
      <w:r w:rsidRPr="001D0DF4">
        <w:t xml:space="preserve"> (lineorder_00.gz):</w:t>
      </w:r>
    </w:p>
    <w:p w14:paraId="6B0AB713" w14:textId="77777777" w:rsidR="001D0DF4" w:rsidRPr="001D0DF4" w:rsidRDefault="001D0DF4" w:rsidP="001D0DF4">
      <w:pPr>
        <w:numPr>
          <w:ilvl w:val="0"/>
          <w:numId w:val="12"/>
        </w:numPr>
        <w:spacing w:before="100" w:beforeAutospacing="1" w:after="100" w:afterAutospacing="1" w:line="240" w:lineRule="auto"/>
      </w:pPr>
      <w:r w:rsidRPr="001D0DF4">
        <w:lastRenderedPageBreak/>
        <w:t>Since there's only one file, Redshift cannot parallelize the load effectively.</w:t>
      </w:r>
    </w:p>
    <w:p w14:paraId="31774F85" w14:textId="1A7C8F5F" w:rsidR="001D0DF4" w:rsidRPr="001D0DF4" w:rsidRDefault="001D0DF4" w:rsidP="00B921CE">
      <w:pPr>
        <w:numPr>
          <w:ilvl w:val="0"/>
          <w:numId w:val="12"/>
        </w:numPr>
        <w:spacing w:before="100" w:beforeAutospacing="1" w:after="100" w:afterAutospacing="1" w:line="240" w:lineRule="auto"/>
      </w:pPr>
      <w:r w:rsidRPr="001D0DF4">
        <w:t>The leader node has to read and distribute data sequentially across compute nodes.</w:t>
      </w:r>
    </w:p>
    <w:p w14:paraId="2B67C345" w14:textId="7ADE7E74" w:rsidR="001D0DF4" w:rsidRDefault="001D0DF4" w:rsidP="001D0DF4">
      <w:r w:rsidRPr="001D0DF4">
        <w:rPr>
          <w:b/>
          <w:bCs/>
        </w:rPr>
        <w:t>Multiple Parquet Files</w:t>
      </w:r>
      <w:r>
        <w:t xml:space="preserve"> (0000_part_00.parquet, 0001_part_00.parquet, etc.):</w:t>
      </w:r>
    </w:p>
    <w:p w14:paraId="0D793FFF" w14:textId="527B9291" w:rsidR="001D0DF4" w:rsidRDefault="001D0DF4" w:rsidP="001D0DF4">
      <w:pPr>
        <w:pStyle w:val="ListParagraph"/>
        <w:numPr>
          <w:ilvl w:val="0"/>
          <w:numId w:val="13"/>
        </w:numPr>
      </w:pPr>
      <w:r>
        <w:t>Each file can be read independently by different Redshift nodes.</w:t>
      </w:r>
    </w:p>
    <w:p w14:paraId="1A21ED3E" w14:textId="25D9A536" w:rsidR="001D0DF4" w:rsidRDefault="001D0DF4" w:rsidP="001D0DF4">
      <w:pPr>
        <w:pStyle w:val="ListParagraph"/>
        <w:numPr>
          <w:ilvl w:val="0"/>
          <w:numId w:val="13"/>
        </w:numPr>
      </w:pPr>
      <w:r>
        <w:t>This allows parallel loading, meaning multiple slices of the cluster work at the same time.</w:t>
      </w:r>
    </w:p>
    <w:p w14:paraId="229728D6" w14:textId="3794E873" w:rsidR="001D0DF4" w:rsidRDefault="001D0DF4" w:rsidP="001D0DF4">
      <w:pPr>
        <w:pStyle w:val="ListParagraph"/>
        <w:numPr>
          <w:ilvl w:val="0"/>
          <w:numId w:val="13"/>
        </w:numPr>
      </w:pPr>
      <w:r>
        <w:t>Parquet files are columnar, meaning Redshift loads only the needed columns, reducing I/O and improving speed.</w:t>
      </w:r>
    </w:p>
    <w:p w14:paraId="66A6502A" w14:textId="396A956E" w:rsidR="001D0DF4" w:rsidRDefault="001D0DF4" w:rsidP="001D0DF4">
      <w:pPr>
        <w:jc w:val="center"/>
      </w:pPr>
      <w:r w:rsidRPr="001D0DF4">
        <w:rPr>
          <w:noProof/>
        </w:rPr>
        <w:drawing>
          <wp:inline distT="0" distB="0" distL="0" distR="0" wp14:anchorId="48F36C3C" wp14:editId="7BE0A2B3">
            <wp:extent cx="5290284" cy="124570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1499" cy="1257764"/>
                    </a:xfrm>
                    <a:prstGeom prst="rect">
                      <a:avLst/>
                    </a:prstGeom>
                  </pic:spPr>
                </pic:pic>
              </a:graphicData>
            </a:graphic>
          </wp:inline>
        </w:drawing>
      </w:r>
    </w:p>
    <w:p w14:paraId="00A078BD" w14:textId="3FD5E173" w:rsidR="00055E17" w:rsidRDefault="006F4DF5" w:rsidP="00B921CE">
      <w:pPr>
        <w:rPr>
          <w:b/>
          <w:bCs/>
        </w:rPr>
      </w:pPr>
      <w:r>
        <w:rPr>
          <w:b/>
          <w:bCs/>
        </w:rPr>
        <w:t>External tables</w:t>
      </w:r>
    </w:p>
    <w:p w14:paraId="3B247898" w14:textId="4B15EFCE" w:rsidR="00EC3E9B" w:rsidRPr="00EC3E9B" w:rsidRDefault="00EC3E9B" w:rsidP="00B921CE">
      <w:r w:rsidRPr="00EC3E9B">
        <w:t>1-2.</w:t>
      </w:r>
    </w:p>
    <w:p w14:paraId="4DCF1ED5" w14:textId="273B230D" w:rsidR="006F4DF5" w:rsidRDefault="006F4DF5" w:rsidP="00B921CE">
      <w:pPr>
        <w:rPr>
          <w:b/>
          <w:bCs/>
        </w:rPr>
      </w:pPr>
      <w:r w:rsidRPr="006F4DF5">
        <w:rPr>
          <w:b/>
          <w:bCs/>
          <w:noProof/>
        </w:rPr>
        <w:drawing>
          <wp:inline distT="0" distB="0" distL="0" distR="0" wp14:anchorId="04B9CE7D" wp14:editId="0360931C">
            <wp:extent cx="6414052" cy="360790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18764" cy="3610554"/>
                    </a:xfrm>
                    <a:prstGeom prst="rect">
                      <a:avLst/>
                    </a:prstGeom>
                  </pic:spPr>
                </pic:pic>
              </a:graphicData>
            </a:graphic>
          </wp:inline>
        </w:drawing>
      </w:r>
    </w:p>
    <w:p w14:paraId="22BC7FD1" w14:textId="3EB0920F" w:rsidR="00137078" w:rsidRDefault="00137078" w:rsidP="00B921CE">
      <w:pPr>
        <w:rPr>
          <w:b/>
          <w:bCs/>
        </w:rPr>
      </w:pPr>
      <w:r w:rsidRPr="00137078">
        <w:rPr>
          <w:b/>
          <w:bCs/>
          <w:noProof/>
        </w:rPr>
        <w:lastRenderedPageBreak/>
        <w:drawing>
          <wp:inline distT="0" distB="0" distL="0" distR="0" wp14:anchorId="711E255F" wp14:editId="48B4CE69">
            <wp:extent cx="5943600" cy="3346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6450"/>
                    </a:xfrm>
                    <a:prstGeom prst="rect">
                      <a:avLst/>
                    </a:prstGeom>
                  </pic:spPr>
                </pic:pic>
              </a:graphicData>
            </a:graphic>
          </wp:inline>
        </w:drawing>
      </w:r>
    </w:p>
    <w:p w14:paraId="16E01AF9" w14:textId="11768F65" w:rsidR="00D13C4A" w:rsidRDefault="00D13C4A" w:rsidP="00B921CE">
      <w:pPr>
        <w:rPr>
          <w:b/>
          <w:bCs/>
        </w:rPr>
      </w:pPr>
      <w:r w:rsidRPr="00D13C4A">
        <w:rPr>
          <w:b/>
          <w:bCs/>
          <w:noProof/>
        </w:rPr>
        <w:drawing>
          <wp:inline distT="0" distB="0" distL="0" distR="0" wp14:anchorId="4903D466" wp14:editId="5B5F7400">
            <wp:extent cx="5943600" cy="3343275"/>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C67C952" w14:textId="4944221B" w:rsidR="00D13C4A" w:rsidRPr="00D13C4A" w:rsidRDefault="00D13C4A" w:rsidP="00B921CE">
      <w:r>
        <w:t xml:space="preserve">My partitioned table is empty, and then I figured out that all tables in </w:t>
      </w:r>
      <w:r w:rsidR="001D0DF4">
        <w:t>schema</w:t>
      </w:r>
      <w:r>
        <w:t xml:space="preserve"> </w:t>
      </w:r>
      <w:r w:rsidRPr="00F113B4">
        <w:rPr>
          <w:i/>
          <w:iCs/>
        </w:rPr>
        <w:t>user_dilab_student51_ext</w:t>
      </w:r>
      <w:r>
        <w:t xml:space="preserve"> are not opened and this error occurs. </w:t>
      </w:r>
    </w:p>
    <w:p w14:paraId="2B338E89" w14:textId="086CA813" w:rsidR="00137078" w:rsidRDefault="00D13C4A" w:rsidP="00B921CE">
      <w:pPr>
        <w:rPr>
          <w:b/>
          <w:bCs/>
        </w:rPr>
      </w:pPr>
      <w:r w:rsidRPr="00D13C4A">
        <w:rPr>
          <w:b/>
          <w:bCs/>
          <w:noProof/>
        </w:rPr>
        <w:lastRenderedPageBreak/>
        <w:drawing>
          <wp:inline distT="0" distB="0" distL="0" distR="0" wp14:anchorId="27B274AB" wp14:editId="45C15987">
            <wp:extent cx="6085840" cy="3423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5840" cy="3423285"/>
                    </a:xfrm>
                    <a:prstGeom prst="rect">
                      <a:avLst/>
                    </a:prstGeom>
                  </pic:spPr>
                </pic:pic>
              </a:graphicData>
            </a:graphic>
          </wp:inline>
        </w:drawing>
      </w:r>
    </w:p>
    <w:p w14:paraId="47D55496" w14:textId="77777777" w:rsidR="00EC3E9B" w:rsidRDefault="00EC3E9B" w:rsidP="00B921CE">
      <w:r w:rsidRPr="00EC3E9B">
        <w:t>3.</w:t>
      </w:r>
    </w:p>
    <w:p w14:paraId="4B78A5D6" w14:textId="301FC4BA" w:rsidR="00EC3E9B" w:rsidRDefault="00EC3E9B" w:rsidP="00B921CE">
      <w:r w:rsidRPr="00EC3E9B">
        <w:t xml:space="preserve"> </w:t>
      </w:r>
      <w:r w:rsidRPr="00EC3E9B">
        <w:rPr>
          <w:noProof/>
        </w:rPr>
        <w:drawing>
          <wp:inline distT="0" distB="0" distL="0" distR="0" wp14:anchorId="50D38DD8" wp14:editId="29564B0F">
            <wp:extent cx="1793240" cy="1671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110"/>
                    <a:stretch/>
                  </pic:blipFill>
                  <pic:spPr bwMode="auto">
                    <a:xfrm>
                      <a:off x="0" y="0"/>
                      <a:ext cx="1800051" cy="1677668"/>
                    </a:xfrm>
                    <a:prstGeom prst="rect">
                      <a:avLst/>
                    </a:prstGeom>
                    <a:ln>
                      <a:noFill/>
                    </a:ln>
                    <a:extLst>
                      <a:ext uri="{53640926-AAD7-44D8-BBD7-CCE9431645EC}">
                        <a14:shadowObscured xmlns:a14="http://schemas.microsoft.com/office/drawing/2010/main"/>
                      </a:ext>
                    </a:extLst>
                  </pic:spPr>
                </pic:pic>
              </a:graphicData>
            </a:graphic>
          </wp:inline>
        </w:drawing>
      </w:r>
      <w:r w:rsidRPr="00EC3E9B">
        <w:rPr>
          <w:noProof/>
        </w:rPr>
        <w:drawing>
          <wp:inline distT="0" distB="0" distL="0" distR="0" wp14:anchorId="4A9C9232" wp14:editId="3B039401">
            <wp:extent cx="2150788" cy="173926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56447" cy="1743841"/>
                    </a:xfrm>
                    <a:prstGeom prst="rect">
                      <a:avLst/>
                    </a:prstGeom>
                  </pic:spPr>
                </pic:pic>
              </a:graphicData>
            </a:graphic>
          </wp:inline>
        </w:drawing>
      </w:r>
      <w:r w:rsidRPr="00EC3E9B">
        <w:rPr>
          <w:noProof/>
        </w:rPr>
        <w:drawing>
          <wp:inline distT="0" distB="0" distL="0" distR="0" wp14:anchorId="0DBEE91C" wp14:editId="64CFCD34">
            <wp:extent cx="1937698" cy="109855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8759"/>
                    <a:stretch/>
                  </pic:blipFill>
                  <pic:spPr bwMode="auto">
                    <a:xfrm>
                      <a:off x="0" y="0"/>
                      <a:ext cx="1955618" cy="1108709"/>
                    </a:xfrm>
                    <a:prstGeom prst="rect">
                      <a:avLst/>
                    </a:prstGeom>
                    <a:ln>
                      <a:noFill/>
                    </a:ln>
                    <a:extLst>
                      <a:ext uri="{53640926-AAD7-44D8-BBD7-CCE9431645EC}">
                        <a14:shadowObscured xmlns:a14="http://schemas.microsoft.com/office/drawing/2010/main"/>
                      </a:ext>
                    </a:extLst>
                  </pic:spPr>
                </pic:pic>
              </a:graphicData>
            </a:graphic>
          </wp:inline>
        </w:drawing>
      </w:r>
    </w:p>
    <w:p w14:paraId="4DCADAC0" w14:textId="460CE0E7" w:rsidR="00EC3E9B" w:rsidRDefault="00EC3E9B" w:rsidP="00B921CE">
      <w:r w:rsidRPr="006F4DF5">
        <w:rPr>
          <w:b/>
          <w:bCs/>
          <w:noProof/>
        </w:rPr>
        <w:drawing>
          <wp:inline distT="0" distB="0" distL="0" distR="0" wp14:anchorId="0379C783" wp14:editId="7AFD5EEE">
            <wp:extent cx="1888067" cy="1611907"/>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7346" b="50440"/>
                    <a:stretch/>
                  </pic:blipFill>
                  <pic:spPr bwMode="auto">
                    <a:xfrm>
                      <a:off x="0" y="0"/>
                      <a:ext cx="1893848" cy="1616843"/>
                    </a:xfrm>
                    <a:prstGeom prst="rect">
                      <a:avLst/>
                    </a:prstGeom>
                    <a:ln>
                      <a:noFill/>
                    </a:ln>
                    <a:extLst>
                      <a:ext uri="{53640926-AAD7-44D8-BBD7-CCE9431645EC}">
                        <a14:shadowObscured xmlns:a14="http://schemas.microsoft.com/office/drawing/2010/main"/>
                      </a:ext>
                    </a:extLst>
                  </pic:spPr>
                </pic:pic>
              </a:graphicData>
            </a:graphic>
          </wp:inline>
        </w:drawing>
      </w:r>
      <w:r w:rsidRPr="00EC3E9B">
        <w:rPr>
          <w:noProof/>
        </w:rPr>
        <w:drawing>
          <wp:inline distT="0" distB="0" distL="0" distR="0" wp14:anchorId="52649461" wp14:editId="14FCEC96">
            <wp:extent cx="2823633" cy="6290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2859" cy="631106"/>
                    </a:xfrm>
                    <a:prstGeom prst="rect">
                      <a:avLst/>
                    </a:prstGeom>
                  </pic:spPr>
                </pic:pic>
              </a:graphicData>
            </a:graphic>
          </wp:inline>
        </w:drawing>
      </w:r>
    </w:p>
    <w:p w14:paraId="771CD069" w14:textId="1260056D" w:rsidR="00EC3E9B" w:rsidRDefault="00EC3E9B" w:rsidP="00B921CE">
      <w:r>
        <w:t xml:space="preserve">In this case, I checked only that the number of unloaded records to bucket is the same as selecting those rows from not partitioned </w:t>
      </w:r>
      <w:proofErr w:type="spellStart"/>
      <w:r>
        <w:t>shema</w:t>
      </w:r>
      <w:proofErr w:type="spellEnd"/>
      <w:r>
        <w:t xml:space="preserve">. Of course, query with compering </w:t>
      </w:r>
      <w:r w:rsidR="007D4387">
        <w:t xml:space="preserve">will not </w:t>
      </w:r>
      <w:r>
        <w:t>show 0, because partition table is empty.</w:t>
      </w:r>
    </w:p>
    <w:p w14:paraId="38E240DC" w14:textId="77777777" w:rsidR="00EC3E9B" w:rsidRDefault="00EC3E9B" w:rsidP="00B921CE">
      <w:r>
        <w:lastRenderedPageBreak/>
        <w:t xml:space="preserve">4. </w:t>
      </w:r>
    </w:p>
    <w:p w14:paraId="29ED0155" w14:textId="51FE42D3" w:rsidR="00EC3E9B" w:rsidRDefault="00EC3E9B" w:rsidP="00B921CE">
      <w:r w:rsidRPr="00EC3E9B">
        <w:rPr>
          <w:noProof/>
        </w:rPr>
        <w:drawing>
          <wp:inline distT="0" distB="0" distL="0" distR="0" wp14:anchorId="6BC5290E" wp14:editId="7FBB5D7B">
            <wp:extent cx="6153173" cy="30141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3068" cy="3023878"/>
                    </a:xfrm>
                    <a:prstGeom prst="rect">
                      <a:avLst/>
                    </a:prstGeom>
                  </pic:spPr>
                </pic:pic>
              </a:graphicData>
            </a:graphic>
          </wp:inline>
        </w:drawing>
      </w:r>
    </w:p>
    <w:p w14:paraId="329EA42B" w14:textId="77777777" w:rsidR="00EC3E9B" w:rsidRDefault="00EC3E9B" w:rsidP="00B921CE"/>
    <w:p w14:paraId="0B07CC7E" w14:textId="77777777" w:rsidR="00EC3E9B" w:rsidRPr="00EC3E9B" w:rsidRDefault="00EC3E9B" w:rsidP="00B921CE"/>
    <w:sectPr w:rsidR="00EC3E9B" w:rsidRPr="00EC3E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6DA7"/>
    <w:multiLevelType w:val="multilevel"/>
    <w:tmpl w:val="E036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809A2"/>
    <w:multiLevelType w:val="multilevel"/>
    <w:tmpl w:val="79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B52052"/>
    <w:multiLevelType w:val="multilevel"/>
    <w:tmpl w:val="4E68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004FD5"/>
    <w:multiLevelType w:val="multilevel"/>
    <w:tmpl w:val="B5C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0D"/>
    <w:multiLevelType w:val="multilevel"/>
    <w:tmpl w:val="7C26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0157C9"/>
    <w:multiLevelType w:val="multilevel"/>
    <w:tmpl w:val="EC0A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350176"/>
    <w:multiLevelType w:val="multilevel"/>
    <w:tmpl w:val="6862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A532A8"/>
    <w:multiLevelType w:val="hybridMultilevel"/>
    <w:tmpl w:val="53461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9216A5"/>
    <w:multiLevelType w:val="multilevel"/>
    <w:tmpl w:val="DFF0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ED4851"/>
    <w:multiLevelType w:val="multilevel"/>
    <w:tmpl w:val="3612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6B6EE6"/>
    <w:multiLevelType w:val="multilevel"/>
    <w:tmpl w:val="6E46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2C6F41"/>
    <w:multiLevelType w:val="multilevel"/>
    <w:tmpl w:val="D538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EA02D5"/>
    <w:multiLevelType w:val="multilevel"/>
    <w:tmpl w:val="89505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1"/>
  </w:num>
  <w:num w:numId="3">
    <w:abstractNumId w:val="9"/>
  </w:num>
  <w:num w:numId="4">
    <w:abstractNumId w:val="5"/>
  </w:num>
  <w:num w:numId="5">
    <w:abstractNumId w:val="0"/>
  </w:num>
  <w:num w:numId="6">
    <w:abstractNumId w:val="4"/>
  </w:num>
  <w:num w:numId="7">
    <w:abstractNumId w:val="2"/>
  </w:num>
  <w:num w:numId="8">
    <w:abstractNumId w:val="10"/>
  </w:num>
  <w:num w:numId="9">
    <w:abstractNumId w:val="8"/>
  </w:num>
  <w:num w:numId="10">
    <w:abstractNumId w:val="6"/>
  </w:num>
  <w:num w:numId="11">
    <w:abstractNumId w:val="1"/>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14C"/>
    <w:rsid w:val="00055E17"/>
    <w:rsid w:val="00137078"/>
    <w:rsid w:val="00180DC3"/>
    <w:rsid w:val="001D0DF4"/>
    <w:rsid w:val="00432598"/>
    <w:rsid w:val="00460744"/>
    <w:rsid w:val="004F3A3A"/>
    <w:rsid w:val="00591E34"/>
    <w:rsid w:val="005A0995"/>
    <w:rsid w:val="005A0FBA"/>
    <w:rsid w:val="006271F2"/>
    <w:rsid w:val="006F4DF5"/>
    <w:rsid w:val="00734D15"/>
    <w:rsid w:val="007D4387"/>
    <w:rsid w:val="007F3586"/>
    <w:rsid w:val="0086614C"/>
    <w:rsid w:val="00B369A7"/>
    <w:rsid w:val="00B921CE"/>
    <w:rsid w:val="00D12F7A"/>
    <w:rsid w:val="00D13C4A"/>
    <w:rsid w:val="00E80578"/>
    <w:rsid w:val="00EC3E9B"/>
    <w:rsid w:val="00F113B4"/>
    <w:rsid w:val="00F30171"/>
    <w:rsid w:val="00FA5C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66802"/>
  <w15:chartTrackingRefBased/>
  <w15:docId w15:val="{F56E2745-FA83-473D-B6E4-225160E5A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A0FB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180D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921C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A0FBA"/>
    <w:rPr>
      <w:rFonts w:ascii="Times New Roman" w:eastAsia="Times New Roman" w:hAnsi="Times New Roman" w:cs="Times New Roman"/>
      <w:b/>
      <w:bCs/>
      <w:sz w:val="27"/>
      <w:szCs w:val="27"/>
    </w:rPr>
  </w:style>
  <w:style w:type="character" w:styleId="Strong">
    <w:name w:val="Strong"/>
    <w:basedOn w:val="DefaultParagraphFont"/>
    <w:uiPriority w:val="22"/>
    <w:qFormat/>
    <w:rsid w:val="005A0FBA"/>
    <w:rPr>
      <w:b/>
      <w:bCs/>
    </w:rPr>
  </w:style>
  <w:style w:type="character" w:customStyle="1" w:styleId="Heading4Char">
    <w:name w:val="Heading 4 Char"/>
    <w:basedOn w:val="DefaultParagraphFont"/>
    <w:link w:val="Heading4"/>
    <w:uiPriority w:val="9"/>
    <w:rsid w:val="00180DC3"/>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FA5C1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D0D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758">
      <w:bodyDiv w:val="1"/>
      <w:marLeft w:val="0"/>
      <w:marRight w:val="0"/>
      <w:marTop w:val="0"/>
      <w:marBottom w:val="0"/>
      <w:divBdr>
        <w:top w:val="none" w:sz="0" w:space="0" w:color="auto"/>
        <w:left w:val="none" w:sz="0" w:space="0" w:color="auto"/>
        <w:bottom w:val="none" w:sz="0" w:space="0" w:color="auto"/>
        <w:right w:val="none" w:sz="0" w:space="0" w:color="auto"/>
      </w:divBdr>
    </w:div>
    <w:div w:id="340088227">
      <w:bodyDiv w:val="1"/>
      <w:marLeft w:val="0"/>
      <w:marRight w:val="0"/>
      <w:marTop w:val="0"/>
      <w:marBottom w:val="0"/>
      <w:divBdr>
        <w:top w:val="none" w:sz="0" w:space="0" w:color="auto"/>
        <w:left w:val="none" w:sz="0" w:space="0" w:color="auto"/>
        <w:bottom w:val="none" w:sz="0" w:space="0" w:color="auto"/>
        <w:right w:val="none" w:sz="0" w:space="0" w:color="auto"/>
      </w:divBdr>
      <w:divsChild>
        <w:div w:id="687604213">
          <w:marLeft w:val="0"/>
          <w:marRight w:val="0"/>
          <w:marTop w:val="0"/>
          <w:marBottom w:val="0"/>
          <w:divBdr>
            <w:top w:val="none" w:sz="0" w:space="0" w:color="auto"/>
            <w:left w:val="none" w:sz="0" w:space="0" w:color="auto"/>
            <w:bottom w:val="none" w:sz="0" w:space="0" w:color="auto"/>
            <w:right w:val="none" w:sz="0" w:space="0" w:color="auto"/>
          </w:divBdr>
          <w:divsChild>
            <w:div w:id="9108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2581">
      <w:bodyDiv w:val="1"/>
      <w:marLeft w:val="0"/>
      <w:marRight w:val="0"/>
      <w:marTop w:val="0"/>
      <w:marBottom w:val="0"/>
      <w:divBdr>
        <w:top w:val="none" w:sz="0" w:space="0" w:color="auto"/>
        <w:left w:val="none" w:sz="0" w:space="0" w:color="auto"/>
        <w:bottom w:val="none" w:sz="0" w:space="0" w:color="auto"/>
        <w:right w:val="none" w:sz="0" w:space="0" w:color="auto"/>
      </w:divBdr>
    </w:div>
    <w:div w:id="603150726">
      <w:bodyDiv w:val="1"/>
      <w:marLeft w:val="0"/>
      <w:marRight w:val="0"/>
      <w:marTop w:val="0"/>
      <w:marBottom w:val="0"/>
      <w:divBdr>
        <w:top w:val="none" w:sz="0" w:space="0" w:color="auto"/>
        <w:left w:val="none" w:sz="0" w:space="0" w:color="auto"/>
        <w:bottom w:val="none" w:sz="0" w:space="0" w:color="auto"/>
        <w:right w:val="none" w:sz="0" w:space="0" w:color="auto"/>
      </w:divBdr>
    </w:div>
    <w:div w:id="724330172">
      <w:bodyDiv w:val="1"/>
      <w:marLeft w:val="0"/>
      <w:marRight w:val="0"/>
      <w:marTop w:val="0"/>
      <w:marBottom w:val="0"/>
      <w:divBdr>
        <w:top w:val="none" w:sz="0" w:space="0" w:color="auto"/>
        <w:left w:val="none" w:sz="0" w:space="0" w:color="auto"/>
        <w:bottom w:val="none" w:sz="0" w:space="0" w:color="auto"/>
        <w:right w:val="none" w:sz="0" w:space="0" w:color="auto"/>
      </w:divBdr>
    </w:div>
    <w:div w:id="765004204">
      <w:bodyDiv w:val="1"/>
      <w:marLeft w:val="0"/>
      <w:marRight w:val="0"/>
      <w:marTop w:val="0"/>
      <w:marBottom w:val="0"/>
      <w:divBdr>
        <w:top w:val="none" w:sz="0" w:space="0" w:color="auto"/>
        <w:left w:val="none" w:sz="0" w:space="0" w:color="auto"/>
        <w:bottom w:val="none" w:sz="0" w:space="0" w:color="auto"/>
        <w:right w:val="none" w:sz="0" w:space="0" w:color="auto"/>
      </w:divBdr>
    </w:div>
    <w:div w:id="966737761">
      <w:bodyDiv w:val="1"/>
      <w:marLeft w:val="0"/>
      <w:marRight w:val="0"/>
      <w:marTop w:val="0"/>
      <w:marBottom w:val="0"/>
      <w:divBdr>
        <w:top w:val="none" w:sz="0" w:space="0" w:color="auto"/>
        <w:left w:val="none" w:sz="0" w:space="0" w:color="auto"/>
        <w:bottom w:val="none" w:sz="0" w:space="0" w:color="auto"/>
        <w:right w:val="none" w:sz="0" w:space="0" w:color="auto"/>
      </w:divBdr>
    </w:div>
    <w:div w:id="1854803981">
      <w:bodyDiv w:val="1"/>
      <w:marLeft w:val="0"/>
      <w:marRight w:val="0"/>
      <w:marTop w:val="0"/>
      <w:marBottom w:val="0"/>
      <w:divBdr>
        <w:top w:val="none" w:sz="0" w:space="0" w:color="auto"/>
        <w:left w:val="none" w:sz="0" w:space="0" w:color="auto"/>
        <w:bottom w:val="none" w:sz="0" w:space="0" w:color="auto"/>
        <w:right w:val="none" w:sz="0" w:space="0" w:color="auto"/>
      </w:divBdr>
      <w:divsChild>
        <w:div w:id="1964726798">
          <w:marLeft w:val="0"/>
          <w:marRight w:val="0"/>
          <w:marTop w:val="0"/>
          <w:marBottom w:val="0"/>
          <w:divBdr>
            <w:top w:val="none" w:sz="0" w:space="0" w:color="auto"/>
            <w:left w:val="none" w:sz="0" w:space="0" w:color="auto"/>
            <w:bottom w:val="none" w:sz="0" w:space="0" w:color="auto"/>
            <w:right w:val="none" w:sz="0" w:space="0" w:color="auto"/>
          </w:divBdr>
          <w:divsChild>
            <w:div w:id="86509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15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1</Pages>
  <Words>1343</Words>
  <Characters>7657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Levchenko</dc:creator>
  <cp:keywords/>
  <dc:description/>
  <cp:lastModifiedBy>Anna Levchenko</cp:lastModifiedBy>
  <cp:revision>22</cp:revision>
  <dcterms:created xsi:type="dcterms:W3CDTF">2025-03-28T17:09:00Z</dcterms:created>
  <dcterms:modified xsi:type="dcterms:W3CDTF">2025-03-31T15:33:00Z</dcterms:modified>
</cp:coreProperties>
</file>